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4B272" w14:textId="0C1B098C" w:rsidR="0023696F" w:rsidRDefault="0023696F"/>
    <w:tbl>
      <w:tblPr>
        <w:tblStyle w:val="TableGrid"/>
        <w:tblpPr w:leftFromText="180" w:rightFromText="180" w:vertAnchor="text" w:horzAnchor="margin" w:tblpY="-79"/>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214"/>
      </w:tblGrid>
      <w:tr w:rsidR="003D6D96" w:rsidRPr="00065B0A" w14:paraId="41364570" w14:textId="77777777" w:rsidTr="06599A3C">
        <w:tc>
          <w:tcPr>
            <w:tcW w:w="1418" w:type="dxa"/>
            <w:shd w:val="clear" w:color="auto" w:fill="FFFFFF" w:themeFill="background1"/>
          </w:tcPr>
          <w:p w14:paraId="2057C9EA" w14:textId="77777777" w:rsidR="003D6D96" w:rsidRPr="00BC59EF" w:rsidRDefault="003D6D96" w:rsidP="003D6D96">
            <w:pPr>
              <w:rPr>
                <w:rFonts w:ascii="Montserrat" w:hAnsi="Montserrat"/>
                <w:b/>
                <w:bCs/>
                <w:sz w:val="20"/>
                <w:szCs w:val="20"/>
              </w:rPr>
            </w:pPr>
            <w:r w:rsidRPr="00BC59EF">
              <w:rPr>
                <w:rFonts w:ascii="Montserrat" w:hAnsi="Montserrat"/>
                <w:b/>
                <w:bCs/>
                <w:color w:val="1F3864" w:themeColor="accent1" w:themeShade="80"/>
                <w:sz w:val="20"/>
                <w:szCs w:val="20"/>
              </w:rPr>
              <w:t>JOB TITLE</w:t>
            </w:r>
          </w:p>
        </w:tc>
        <w:tc>
          <w:tcPr>
            <w:tcW w:w="9214" w:type="dxa"/>
            <w:shd w:val="clear" w:color="auto" w:fill="F2F2F2" w:themeFill="background1" w:themeFillShade="F2"/>
          </w:tcPr>
          <w:p w14:paraId="62E9DFA9" w14:textId="10E29C1E" w:rsidR="003D6D96" w:rsidRPr="00065B0A" w:rsidRDefault="006B7FBB" w:rsidP="003D6D96">
            <w:pPr>
              <w:rPr>
                <w:rFonts w:ascii="Montserrat" w:hAnsi="Montserrat"/>
                <w:sz w:val="20"/>
                <w:szCs w:val="20"/>
              </w:rPr>
            </w:pPr>
            <w:r w:rsidRPr="00065B0A">
              <w:rPr>
                <w:rFonts w:ascii="Montserrat" w:hAnsi="Montserrat"/>
                <w:sz w:val="20"/>
                <w:szCs w:val="20"/>
              </w:rPr>
              <w:t>Psychol</w:t>
            </w:r>
            <w:r w:rsidR="006B2CE8" w:rsidRPr="00065B0A">
              <w:rPr>
                <w:rFonts w:ascii="Montserrat" w:hAnsi="Montserrat"/>
                <w:sz w:val="20"/>
                <w:szCs w:val="20"/>
              </w:rPr>
              <w:t>ogist</w:t>
            </w:r>
            <w:r w:rsidR="004C470B" w:rsidRPr="00065B0A">
              <w:rPr>
                <w:rFonts w:ascii="Montserrat" w:hAnsi="Montserrat"/>
                <w:sz w:val="20"/>
                <w:szCs w:val="20"/>
              </w:rPr>
              <w:t xml:space="preserve"> </w:t>
            </w:r>
            <w:r w:rsidR="007B1F7B" w:rsidRPr="00065B0A">
              <w:rPr>
                <w:rFonts w:ascii="Montserrat" w:hAnsi="Montserrat"/>
                <w:sz w:val="20"/>
                <w:szCs w:val="20"/>
              </w:rPr>
              <w:t>(</w:t>
            </w:r>
            <w:r w:rsidR="67787350" w:rsidRPr="00065B0A">
              <w:rPr>
                <w:rFonts w:ascii="Montserrat" w:hAnsi="Montserrat"/>
                <w:sz w:val="20"/>
                <w:szCs w:val="20"/>
              </w:rPr>
              <w:t>Aquatics GB</w:t>
            </w:r>
            <w:r w:rsidR="007B1F7B" w:rsidRPr="00065B0A">
              <w:rPr>
                <w:rFonts w:ascii="Montserrat" w:hAnsi="Montserrat"/>
                <w:sz w:val="20"/>
                <w:szCs w:val="20"/>
              </w:rPr>
              <w:t>)</w:t>
            </w:r>
            <w:r w:rsidR="004C470B" w:rsidRPr="00065B0A">
              <w:rPr>
                <w:rFonts w:ascii="Montserrat" w:hAnsi="Montserrat"/>
                <w:sz w:val="20"/>
                <w:szCs w:val="20"/>
              </w:rPr>
              <w:t xml:space="preserve"> </w:t>
            </w:r>
            <w:r w:rsidR="00065B0A" w:rsidRPr="00065B0A">
              <w:rPr>
                <w:rFonts w:ascii="Montserrat" w:hAnsi="Montserrat"/>
                <w:sz w:val="20"/>
                <w:szCs w:val="20"/>
              </w:rPr>
              <w:t xml:space="preserve">Fixed Term </w:t>
            </w:r>
            <w:r w:rsidR="00065B0A">
              <w:rPr>
                <w:rFonts w:ascii="Montserrat" w:hAnsi="Montserrat"/>
                <w:sz w:val="20"/>
                <w:szCs w:val="20"/>
              </w:rPr>
              <w:t>6 – 12 months</w:t>
            </w:r>
          </w:p>
        </w:tc>
      </w:tr>
    </w:tbl>
    <w:p w14:paraId="3D1EA31B" w14:textId="5B641408" w:rsidR="00E4335C" w:rsidRPr="00065B0A" w:rsidRDefault="00E4335C">
      <w:pPr>
        <w:rPr>
          <w:rFonts w:ascii="Montserrat" w:hAnsi="Montserrat"/>
        </w:rPr>
      </w:pPr>
    </w:p>
    <w:tbl>
      <w:tblPr>
        <w:tblStyle w:val="TableGrid"/>
        <w:tblpPr w:leftFromText="180" w:rightFromText="180" w:vertAnchor="text" w:horzAnchor="margin" w:tblpY="-180"/>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9196"/>
      </w:tblGrid>
      <w:tr w:rsidR="003D6D96" w:rsidRPr="00BC59EF" w14:paraId="28BE1D26" w14:textId="77777777" w:rsidTr="06599A3C">
        <w:tc>
          <w:tcPr>
            <w:tcW w:w="1436" w:type="dxa"/>
            <w:shd w:val="clear" w:color="auto" w:fill="FFFFFF" w:themeFill="background1"/>
          </w:tcPr>
          <w:p w14:paraId="222D5EAC" w14:textId="77777777" w:rsidR="003D6D96" w:rsidRPr="00BC59EF" w:rsidRDefault="003D6D96" w:rsidP="003D6D96">
            <w:pPr>
              <w:rPr>
                <w:rFonts w:ascii="Montserrat" w:hAnsi="Montserrat"/>
                <w:b/>
                <w:bCs/>
                <w:color w:val="1F3864" w:themeColor="accent1" w:themeShade="80"/>
                <w:sz w:val="20"/>
                <w:szCs w:val="20"/>
              </w:rPr>
            </w:pPr>
            <w:bookmarkStart w:id="0" w:name="_Hlk112333850"/>
            <w:r w:rsidRPr="00BC59EF">
              <w:rPr>
                <w:rFonts w:ascii="Montserrat" w:hAnsi="Montserrat"/>
                <w:b/>
                <w:bCs/>
                <w:color w:val="1F3864" w:themeColor="accent1" w:themeShade="80"/>
                <w:sz w:val="20"/>
                <w:szCs w:val="20"/>
              </w:rPr>
              <w:t>SALARY</w:t>
            </w:r>
          </w:p>
        </w:tc>
        <w:tc>
          <w:tcPr>
            <w:tcW w:w="9196" w:type="dxa"/>
            <w:shd w:val="clear" w:color="auto" w:fill="F2F2F2" w:themeFill="background1" w:themeFillShade="F2"/>
          </w:tcPr>
          <w:p w14:paraId="4195BE9B" w14:textId="42E73D23" w:rsidR="003D6D96" w:rsidRPr="00BC59EF" w:rsidRDefault="006B2CE8" w:rsidP="003D6D96">
            <w:pPr>
              <w:rPr>
                <w:rFonts w:ascii="Montserrat" w:hAnsi="Montserrat"/>
                <w:sz w:val="20"/>
                <w:szCs w:val="20"/>
              </w:rPr>
            </w:pPr>
            <w:r w:rsidRPr="006B2CE8">
              <w:rPr>
                <w:rFonts w:ascii="Montserrat" w:hAnsi="Montserrat"/>
                <w:sz w:val="20"/>
                <w:szCs w:val="20"/>
              </w:rPr>
              <w:t>£3</w:t>
            </w:r>
            <w:r w:rsidR="005E607F">
              <w:rPr>
                <w:rFonts w:ascii="Montserrat" w:hAnsi="Montserrat"/>
                <w:sz w:val="20"/>
                <w:szCs w:val="20"/>
              </w:rPr>
              <w:t>8,795</w:t>
            </w:r>
            <w:r w:rsidRPr="006B2CE8">
              <w:rPr>
                <w:rFonts w:ascii="Montserrat" w:hAnsi="Montserrat"/>
                <w:sz w:val="20"/>
                <w:szCs w:val="20"/>
              </w:rPr>
              <w:t xml:space="preserve"> </w:t>
            </w:r>
            <w:proofErr w:type="spellStart"/>
            <w:r w:rsidRPr="006B2CE8">
              <w:rPr>
                <w:rFonts w:ascii="Montserrat" w:hAnsi="Montserrat"/>
                <w:sz w:val="20"/>
                <w:szCs w:val="20"/>
              </w:rPr>
              <w:t>p.a</w:t>
            </w:r>
            <w:proofErr w:type="spellEnd"/>
            <w:r w:rsidRPr="006B2CE8">
              <w:rPr>
                <w:rFonts w:ascii="Montserrat" w:hAnsi="Montserrat"/>
                <w:sz w:val="20"/>
                <w:szCs w:val="20"/>
              </w:rPr>
              <w:t xml:space="preserve"> pro-rata</w:t>
            </w:r>
          </w:p>
        </w:tc>
      </w:tr>
      <w:tr w:rsidR="003D6D96" w:rsidRPr="00BC59EF" w14:paraId="7F8FF673" w14:textId="77777777" w:rsidTr="06599A3C">
        <w:tc>
          <w:tcPr>
            <w:tcW w:w="1436" w:type="dxa"/>
            <w:shd w:val="clear" w:color="auto" w:fill="FFFFFF" w:themeFill="background1"/>
          </w:tcPr>
          <w:p w14:paraId="2070F04E" w14:textId="77777777" w:rsidR="003D6D96" w:rsidRPr="00BC59EF" w:rsidRDefault="003D6D96" w:rsidP="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GRADE</w:t>
            </w:r>
          </w:p>
        </w:tc>
        <w:tc>
          <w:tcPr>
            <w:tcW w:w="9196" w:type="dxa"/>
            <w:shd w:val="clear" w:color="auto" w:fill="F2F2F2" w:themeFill="background1" w:themeFillShade="F2"/>
          </w:tcPr>
          <w:p w14:paraId="27BFAE57" w14:textId="66533E32" w:rsidR="003D6D96" w:rsidRPr="00BC59EF" w:rsidRDefault="002D4718" w:rsidP="003D6D96">
            <w:pPr>
              <w:rPr>
                <w:rFonts w:ascii="Montserrat" w:hAnsi="Montserrat"/>
                <w:sz w:val="20"/>
                <w:szCs w:val="20"/>
              </w:rPr>
            </w:pPr>
            <w:r>
              <w:rPr>
                <w:rFonts w:ascii="Montserrat" w:hAnsi="Montserrat"/>
                <w:sz w:val="20"/>
                <w:szCs w:val="20"/>
              </w:rPr>
              <w:t>F</w:t>
            </w:r>
          </w:p>
        </w:tc>
      </w:tr>
      <w:tr w:rsidR="003D6D96" w:rsidRPr="00BC59EF" w14:paraId="34A15C02" w14:textId="77777777" w:rsidTr="06599A3C">
        <w:tc>
          <w:tcPr>
            <w:tcW w:w="1436" w:type="dxa"/>
            <w:shd w:val="clear" w:color="auto" w:fill="FFFFFF" w:themeFill="background1"/>
          </w:tcPr>
          <w:p w14:paraId="50EE987B" w14:textId="77777777" w:rsidR="003D6D96" w:rsidRPr="00BC59EF" w:rsidRDefault="003D6D96" w:rsidP="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HOURS</w:t>
            </w:r>
          </w:p>
        </w:tc>
        <w:tc>
          <w:tcPr>
            <w:tcW w:w="9196" w:type="dxa"/>
            <w:shd w:val="clear" w:color="auto" w:fill="F2F2F2" w:themeFill="background1" w:themeFillShade="F2"/>
          </w:tcPr>
          <w:p w14:paraId="6C5C8684" w14:textId="378107D7" w:rsidR="003D6D96" w:rsidRPr="00DC75BA" w:rsidRDefault="002D4718" w:rsidP="004C470B">
            <w:pPr>
              <w:rPr>
                <w:rFonts w:ascii="Montserrat" w:hAnsi="Montserrat"/>
                <w:color w:val="000000" w:themeColor="text1"/>
                <w:sz w:val="20"/>
                <w:szCs w:val="20"/>
              </w:rPr>
            </w:pPr>
            <w:r>
              <w:rPr>
                <w:rFonts w:ascii="Montserrat" w:hAnsi="Montserrat"/>
                <w:color w:val="000000" w:themeColor="text1"/>
                <w:sz w:val="20"/>
                <w:szCs w:val="20"/>
              </w:rPr>
              <w:t>15 Hours per week</w:t>
            </w:r>
          </w:p>
        </w:tc>
      </w:tr>
      <w:tr w:rsidR="003D6D96" w:rsidRPr="00BC59EF" w14:paraId="221F4766" w14:textId="77777777" w:rsidTr="00065B0A">
        <w:trPr>
          <w:trHeight w:val="263"/>
        </w:trPr>
        <w:tc>
          <w:tcPr>
            <w:tcW w:w="1436" w:type="dxa"/>
            <w:shd w:val="clear" w:color="auto" w:fill="FFFFFF" w:themeFill="background1"/>
          </w:tcPr>
          <w:p w14:paraId="2D537B7D" w14:textId="77777777" w:rsidR="003D6D96" w:rsidRPr="00BC59EF" w:rsidRDefault="003D6D96" w:rsidP="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LOCATION</w:t>
            </w:r>
          </w:p>
        </w:tc>
        <w:tc>
          <w:tcPr>
            <w:tcW w:w="9196" w:type="dxa"/>
            <w:shd w:val="clear" w:color="auto" w:fill="F2F2F2" w:themeFill="background1" w:themeFillShade="F2"/>
          </w:tcPr>
          <w:p w14:paraId="76B53E2D" w14:textId="016B3EFF" w:rsidR="003D6D96" w:rsidRPr="00DC75BA" w:rsidRDefault="00CD0E91" w:rsidP="002D4718">
            <w:pPr>
              <w:spacing w:before="60"/>
              <w:jc w:val="both"/>
              <w:rPr>
                <w:rFonts w:ascii="Montserrat" w:hAnsi="Montserrat"/>
                <w:color w:val="000000" w:themeColor="text1"/>
                <w:sz w:val="20"/>
                <w:szCs w:val="20"/>
              </w:rPr>
            </w:pPr>
            <w:r w:rsidRPr="06599A3C">
              <w:rPr>
                <w:rFonts w:ascii="Montserrat" w:hAnsi="Montserrat"/>
                <w:color w:val="000000" w:themeColor="text1"/>
                <w:sz w:val="20"/>
                <w:szCs w:val="20"/>
              </w:rPr>
              <w:t>London Aquatic Centre</w:t>
            </w:r>
            <w:r w:rsidR="008C6FF4" w:rsidRPr="00DC75BA">
              <w:rPr>
                <w:rFonts w:ascii="Montserrat" w:hAnsi="Montserrat"/>
                <w:color w:val="000000" w:themeColor="text1"/>
                <w:sz w:val="20"/>
                <w:szCs w:val="20"/>
              </w:rPr>
              <w:t xml:space="preserve"> </w:t>
            </w:r>
          </w:p>
        </w:tc>
      </w:tr>
    </w:tbl>
    <w:bookmarkEnd w:id="0"/>
    <w:p w14:paraId="0922905A" w14:textId="06B450D8" w:rsidR="00D5111B" w:rsidRPr="002D4B0C" w:rsidRDefault="007E180C" w:rsidP="00D5111B">
      <w:pPr>
        <w:tabs>
          <w:tab w:val="left" w:pos="930"/>
        </w:tabs>
        <w:rPr>
          <w:rFonts w:ascii="Montserrat" w:hAnsi="Montserrat"/>
        </w:rPr>
      </w:pPr>
      <w:r>
        <w:rPr>
          <w:rFonts w:ascii="Montserrat" w:hAnsi="Montserrat"/>
          <w:noProof/>
        </w:rPr>
        <w:drawing>
          <wp:inline distT="0" distB="0" distL="0" distR="0" wp14:anchorId="19CAD579" wp14:editId="1F78DAEE">
            <wp:extent cx="328930" cy="36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r w:rsidR="00E4335C" w:rsidRPr="00077AF2">
        <w:rPr>
          <w:rFonts w:ascii="Montserrat" w:hAnsi="Montserrat"/>
        </w:rPr>
        <w:tab/>
      </w:r>
    </w:p>
    <w:p w14:paraId="1D5C7430" w14:textId="71098CBB" w:rsidR="003D6D96" w:rsidRPr="00BC59EF" w:rsidRDefault="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ROLE SUM</w:t>
      </w:r>
      <w:r w:rsidR="002026C6">
        <w:rPr>
          <w:rFonts w:ascii="Montserrat" w:hAnsi="Montserrat"/>
          <w:b/>
          <w:bCs/>
          <w:color w:val="1F3864" w:themeColor="accent1" w:themeShade="80"/>
          <w:sz w:val="20"/>
          <w:szCs w:val="20"/>
        </w:rPr>
        <w:t>M</w:t>
      </w:r>
      <w:r w:rsidRPr="00BC59EF">
        <w:rPr>
          <w:rFonts w:ascii="Montserrat" w:hAnsi="Montserrat"/>
          <w:b/>
          <w:bCs/>
          <w:color w:val="1F3864" w:themeColor="accent1" w:themeShade="80"/>
          <w:sz w:val="20"/>
          <w:szCs w:val="20"/>
        </w:rPr>
        <w:t>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56"/>
      </w:tblGrid>
      <w:tr w:rsidR="00D6425B" w:rsidRPr="00BC59EF" w14:paraId="7411CBEE" w14:textId="77777777" w:rsidTr="06599A3C">
        <w:trPr>
          <w:trHeight w:val="1047"/>
        </w:trPr>
        <w:tc>
          <w:tcPr>
            <w:tcW w:w="10456" w:type="dxa"/>
            <w:shd w:val="clear" w:color="auto" w:fill="F2F2F2" w:themeFill="background1" w:themeFillShade="F2"/>
          </w:tcPr>
          <w:p w14:paraId="41EB0E59" w14:textId="77777777" w:rsidR="002D4B0C" w:rsidRPr="002D4B0C" w:rsidRDefault="002D4B0C" w:rsidP="002D4B0C">
            <w:pPr>
              <w:rPr>
                <w:rFonts w:ascii="Montserrat" w:hAnsi="Montserrat"/>
                <w:sz w:val="20"/>
                <w:szCs w:val="20"/>
              </w:rPr>
            </w:pPr>
            <w:r w:rsidRPr="002D4B0C">
              <w:rPr>
                <w:rFonts w:ascii="Montserrat" w:hAnsi="Montserrat"/>
                <w:sz w:val="20"/>
                <w:szCs w:val="20"/>
              </w:rPr>
              <w:t xml:space="preserve">Working within British Diving’s World Class Programme (WCP), as a part of a multi-disciplinary team (MDT) of coaches and sport science staff, this maternity cover role will predominantly entail leading on assessment, planning, delivery, and monitoring of sport psychology support. </w:t>
            </w:r>
          </w:p>
          <w:p w14:paraId="71924C63" w14:textId="77777777" w:rsidR="002D4B0C" w:rsidRPr="002D4B0C" w:rsidRDefault="002D4B0C" w:rsidP="002D4B0C">
            <w:pPr>
              <w:rPr>
                <w:rFonts w:ascii="Montserrat" w:hAnsi="Montserrat"/>
                <w:sz w:val="20"/>
                <w:szCs w:val="20"/>
              </w:rPr>
            </w:pPr>
          </w:p>
          <w:p w14:paraId="14896CED" w14:textId="77777777" w:rsidR="002D4B0C" w:rsidRPr="002D4B0C" w:rsidRDefault="002D4B0C" w:rsidP="002D4B0C">
            <w:pPr>
              <w:rPr>
                <w:rFonts w:ascii="Montserrat" w:hAnsi="Montserrat"/>
                <w:sz w:val="20"/>
                <w:szCs w:val="20"/>
              </w:rPr>
            </w:pPr>
            <w:r w:rsidRPr="002D4B0C">
              <w:rPr>
                <w:rFonts w:ascii="Montserrat" w:hAnsi="Montserrat"/>
                <w:sz w:val="20"/>
                <w:szCs w:val="20"/>
              </w:rPr>
              <w:t xml:space="preserve">Delivery will be in association with British Diving athletes, coaches, and the performance support team. Work will take place in both the training and competition environment. The role will also hold responsibilities in contribution to both the sport’s Mental Health strategy and the positive evolution of culture. </w:t>
            </w:r>
          </w:p>
          <w:p w14:paraId="7724766B" w14:textId="77777777" w:rsidR="002D4B0C" w:rsidRPr="002D4B0C" w:rsidRDefault="002D4B0C" w:rsidP="002D4B0C">
            <w:pPr>
              <w:rPr>
                <w:rFonts w:ascii="Montserrat" w:hAnsi="Montserrat"/>
                <w:sz w:val="20"/>
                <w:szCs w:val="20"/>
              </w:rPr>
            </w:pPr>
          </w:p>
          <w:p w14:paraId="4CDFDB29" w14:textId="77777777" w:rsidR="002D4B0C" w:rsidRPr="002D4B0C" w:rsidRDefault="002D4B0C" w:rsidP="002D4B0C">
            <w:pPr>
              <w:rPr>
                <w:rFonts w:ascii="Montserrat" w:hAnsi="Montserrat"/>
                <w:sz w:val="20"/>
                <w:szCs w:val="20"/>
              </w:rPr>
            </w:pPr>
            <w:r w:rsidRPr="002D4B0C">
              <w:rPr>
                <w:rFonts w:ascii="Montserrat" w:hAnsi="Montserrat"/>
                <w:sz w:val="20"/>
                <w:szCs w:val="20"/>
              </w:rPr>
              <w:t>Diving’s centres are based in Edinburgh, Leeds, Sheffield and London.  You will be supporting divers and coaches at the London site (London Aquatics Centre) to achieve Individual Athlete Plan (IAP) targets as part of a multi-disciplinary support team.</w:t>
            </w:r>
          </w:p>
          <w:p w14:paraId="42E78A23" w14:textId="77777777" w:rsidR="002D4B0C" w:rsidRPr="002D4B0C" w:rsidRDefault="002D4B0C" w:rsidP="002D4B0C">
            <w:pPr>
              <w:rPr>
                <w:rFonts w:ascii="Montserrat" w:hAnsi="Montserrat"/>
                <w:sz w:val="20"/>
                <w:szCs w:val="20"/>
              </w:rPr>
            </w:pPr>
          </w:p>
          <w:p w14:paraId="7263A730" w14:textId="47AB3D2D" w:rsidR="00183287" w:rsidRPr="002D4B0C" w:rsidRDefault="002D4B0C" w:rsidP="002D4B0C">
            <w:pPr>
              <w:rPr>
                <w:rFonts w:ascii="Montserrat" w:hAnsi="Montserrat"/>
                <w:sz w:val="20"/>
                <w:szCs w:val="20"/>
              </w:rPr>
            </w:pPr>
            <w:r w:rsidRPr="002D4B0C">
              <w:rPr>
                <w:rFonts w:ascii="Montserrat" w:hAnsi="Montserrat"/>
                <w:sz w:val="20"/>
                <w:szCs w:val="20"/>
              </w:rPr>
              <w:t>Diving is a discipline of Aquatics GB (as are Olympic swimming and Paralympic swimming).  A recent change has seen the formation of a single overarching leadership team for the aquatic sports, which aims to align best practice across the disciplines. As such, this post will have the opportunity to collaborate on cross aquatic projects as part of their role and may also provide sports psychology support to the other Aquatic sports.</w:t>
            </w:r>
          </w:p>
        </w:tc>
      </w:tr>
    </w:tbl>
    <w:p w14:paraId="43D28445" w14:textId="696D2DA6" w:rsidR="003D6D96" w:rsidRPr="00077AF2" w:rsidRDefault="007E180C">
      <w:pPr>
        <w:rPr>
          <w:rFonts w:ascii="Montserrat" w:hAnsi="Montserrat"/>
        </w:rPr>
      </w:pPr>
      <w:r>
        <w:rPr>
          <w:rFonts w:ascii="Montserrat" w:hAnsi="Montserrat"/>
          <w:noProof/>
        </w:rPr>
        <w:drawing>
          <wp:inline distT="0" distB="0" distL="0" distR="0" wp14:anchorId="26C83984" wp14:editId="28268947">
            <wp:extent cx="328930" cy="36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p w14:paraId="12CB58BF" w14:textId="02C22EFC" w:rsidR="003D6D96" w:rsidRPr="00BC59EF" w:rsidRDefault="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 xml:space="preserve">KEY RESPONSIBILITIES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962F3" w:rsidRPr="00D5111B" w14:paraId="318AF7CE" w14:textId="77777777" w:rsidTr="06599A3C">
        <w:tc>
          <w:tcPr>
            <w:tcW w:w="521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tblGrid>
            <w:tr w:rsidR="00E763E7" w:rsidRPr="00B43E2B" w14:paraId="33BAE555" w14:textId="77777777" w:rsidTr="06599A3C">
              <w:tc>
                <w:tcPr>
                  <w:tcW w:w="5002" w:type="dxa"/>
                  <w:shd w:val="clear" w:color="auto" w:fill="F2F2F2" w:themeFill="background1" w:themeFillShade="F2"/>
                </w:tcPr>
                <w:p w14:paraId="56980B09" w14:textId="77777777" w:rsidR="00B43E2B" w:rsidRPr="00B43E2B" w:rsidRDefault="00B43E2B" w:rsidP="00B43E2B">
                  <w:pPr>
                    <w:pStyle w:val="ListParagraph"/>
                    <w:numPr>
                      <w:ilvl w:val="0"/>
                      <w:numId w:val="13"/>
                    </w:numPr>
                    <w:rPr>
                      <w:rFonts w:ascii="Montserrat" w:hAnsi="Montserrat"/>
                      <w:color w:val="000000" w:themeColor="text1"/>
                      <w:sz w:val="20"/>
                      <w:szCs w:val="20"/>
                    </w:rPr>
                  </w:pPr>
                  <w:r w:rsidRPr="00B43E2B">
                    <w:rPr>
                      <w:rFonts w:ascii="Montserrat" w:hAnsi="Montserrat"/>
                      <w:color w:val="000000" w:themeColor="text1"/>
                      <w:sz w:val="20"/>
                      <w:szCs w:val="20"/>
                    </w:rPr>
                    <w:t xml:space="preserve">Lead on the assessment of psychological needs, delivery and monitoring of support across a variety of learning modalities, and within training and competition settings. </w:t>
                  </w:r>
                </w:p>
                <w:p w14:paraId="21EC49CA" w14:textId="77777777" w:rsidR="00B43E2B" w:rsidRPr="00B43E2B" w:rsidRDefault="00B43E2B" w:rsidP="00B43E2B">
                  <w:pPr>
                    <w:pStyle w:val="ListParagraph"/>
                    <w:numPr>
                      <w:ilvl w:val="0"/>
                      <w:numId w:val="13"/>
                    </w:numPr>
                    <w:rPr>
                      <w:rFonts w:ascii="Montserrat" w:hAnsi="Montserrat"/>
                      <w:color w:val="000000" w:themeColor="text1"/>
                      <w:sz w:val="20"/>
                      <w:szCs w:val="20"/>
                    </w:rPr>
                  </w:pPr>
                  <w:r w:rsidRPr="00B43E2B">
                    <w:rPr>
                      <w:rFonts w:ascii="Montserrat" w:hAnsi="Montserrat"/>
                      <w:color w:val="000000" w:themeColor="text1"/>
                      <w:sz w:val="20"/>
                      <w:szCs w:val="20"/>
                    </w:rPr>
                    <w:t>Contribute to multi-disciplinary individual athlete development plans.</w:t>
                  </w:r>
                </w:p>
                <w:p w14:paraId="00D784FB" w14:textId="77777777" w:rsidR="00B43E2B" w:rsidRPr="00B43E2B" w:rsidRDefault="00B43E2B" w:rsidP="00B43E2B">
                  <w:pPr>
                    <w:pStyle w:val="ListParagraph"/>
                    <w:numPr>
                      <w:ilvl w:val="0"/>
                      <w:numId w:val="13"/>
                    </w:numPr>
                    <w:rPr>
                      <w:rFonts w:ascii="Montserrat" w:hAnsi="Montserrat"/>
                      <w:color w:val="000000" w:themeColor="text1"/>
                      <w:sz w:val="20"/>
                      <w:szCs w:val="20"/>
                    </w:rPr>
                  </w:pPr>
                  <w:r w:rsidRPr="00B43E2B">
                    <w:rPr>
                      <w:rFonts w:ascii="Montserrat" w:hAnsi="Montserrat"/>
                      <w:color w:val="000000" w:themeColor="text1"/>
                      <w:sz w:val="20"/>
                      <w:szCs w:val="20"/>
                    </w:rPr>
                    <w:t>Drive sport specific psychological intelligence through informing performance processes and creating educational guides and resources.</w:t>
                  </w:r>
                </w:p>
                <w:p w14:paraId="6715464E" w14:textId="77777777" w:rsidR="00B43E2B" w:rsidRPr="00B43E2B" w:rsidRDefault="00B43E2B" w:rsidP="00B43E2B">
                  <w:pPr>
                    <w:pStyle w:val="ListParagraph"/>
                    <w:numPr>
                      <w:ilvl w:val="0"/>
                      <w:numId w:val="13"/>
                    </w:numPr>
                    <w:rPr>
                      <w:rFonts w:ascii="Montserrat" w:hAnsi="Montserrat"/>
                      <w:color w:val="000000" w:themeColor="text1"/>
                      <w:sz w:val="20"/>
                      <w:szCs w:val="20"/>
                    </w:rPr>
                  </w:pPr>
                  <w:r w:rsidRPr="00B43E2B">
                    <w:rPr>
                      <w:rFonts w:ascii="Montserrat" w:hAnsi="Montserrat"/>
                      <w:color w:val="000000" w:themeColor="text1"/>
                      <w:sz w:val="20"/>
                      <w:szCs w:val="20"/>
                    </w:rPr>
                    <w:t xml:space="preserve">Advise coaches on the implementation of periodized psychological development into performance plans and training sessions. </w:t>
                  </w:r>
                </w:p>
                <w:p w14:paraId="36371639" w14:textId="77777777" w:rsidR="00B43E2B" w:rsidRDefault="00B43E2B" w:rsidP="00B43E2B">
                  <w:pPr>
                    <w:pStyle w:val="ListParagraph"/>
                    <w:numPr>
                      <w:ilvl w:val="0"/>
                      <w:numId w:val="13"/>
                    </w:numPr>
                    <w:rPr>
                      <w:rFonts w:ascii="Montserrat" w:hAnsi="Montserrat"/>
                      <w:color w:val="000000" w:themeColor="text1"/>
                      <w:sz w:val="20"/>
                      <w:szCs w:val="20"/>
                    </w:rPr>
                  </w:pPr>
                  <w:r w:rsidRPr="00B43E2B">
                    <w:rPr>
                      <w:rFonts w:ascii="Montserrat" w:hAnsi="Montserrat"/>
                      <w:color w:val="000000" w:themeColor="text1"/>
                      <w:sz w:val="20"/>
                      <w:szCs w:val="20"/>
                    </w:rPr>
                    <w:t xml:space="preserve">Collaborate with Performance Lifestyle on psycho-social approaches to development across WCP. </w:t>
                  </w:r>
                </w:p>
                <w:p w14:paraId="3F5F9F93" w14:textId="77777777" w:rsidR="002D4B0C" w:rsidRDefault="002D4B0C" w:rsidP="002D4B0C">
                  <w:pPr>
                    <w:rPr>
                      <w:rFonts w:ascii="Montserrat" w:hAnsi="Montserrat"/>
                      <w:color w:val="000000" w:themeColor="text1"/>
                      <w:sz w:val="20"/>
                      <w:szCs w:val="20"/>
                    </w:rPr>
                  </w:pPr>
                </w:p>
                <w:p w14:paraId="51CBE1AC" w14:textId="77777777" w:rsidR="002D4B0C" w:rsidRPr="002D4B0C" w:rsidRDefault="002D4B0C" w:rsidP="002D4B0C">
                  <w:pPr>
                    <w:rPr>
                      <w:rFonts w:ascii="Montserrat" w:hAnsi="Montserrat"/>
                      <w:color w:val="000000" w:themeColor="text1"/>
                      <w:sz w:val="20"/>
                      <w:szCs w:val="20"/>
                    </w:rPr>
                  </w:pPr>
                </w:p>
                <w:p w14:paraId="7A5C5F9F" w14:textId="77777777" w:rsidR="00B43E2B" w:rsidRPr="00B43E2B" w:rsidRDefault="00B43E2B" w:rsidP="00B43E2B">
                  <w:pPr>
                    <w:pStyle w:val="ListParagraph"/>
                    <w:numPr>
                      <w:ilvl w:val="0"/>
                      <w:numId w:val="13"/>
                    </w:numPr>
                    <w:rPr>
                      <w:rFonts w:ascii="Montserrat" w:hAnsi="Montserrat"/>
                      <w:color w:val="000000" w:themeColor="text1"/>
                      <w:sz w:val="20"/>
                      <w:szCs w:val="20"/>
                    </w:rPr>
                  </w:pPr>
                  <w:r w:rsidRPr="00B43E2B">
                    <w:rPr>
                      <w:rFonts w:ascii="Montserrat" w:hAnsi="Montserrat"/>
                      <w:color w:val="000000" w:themeColor="text1"/>
                      <w:sz w:val="20"/>
                      <w:szCs w:val="20"/>
                    </w:rPr>
                    <w:lastRenderedPageBreak/>
                    <w:t xml:space="preserve">Collaborate with the </w:t>
                  </w:r>
                  <w:proofErr w:type="gramStart"/>
                  <w:r w:rsidRPr="00B43E2B">
                    <w:rPr>
                      <w:rFonts w:ascii="Montserrat" w:hAnsi="Montserrat"/>
                      <w:color w:val="000000" w:themeColor="text1"/>
                      <w:sz w:val="20"/>
                      <w:szCs w:val="20"/>
                    </w:rPr>
                    <w:t>cross aquatic</w:t>
                  </w:r>
                  <w:proofErr w:type="gramEnd"/>
                  <w:r w:rsidRPr="00B43E2B">
                    <w:rPr>
                      <w:rFonts w:ascii="Montserrat" w:hAnsi="Montserrat"/>
                      <w:color w:val="000000" w:themeColor="text1"/>
                      <w:sz w:val="20"/>
                      <w:szCs w:val="20"/>
                    </w:rPr>
                    <w:t xml:space="preserve"> psychology team via projects and steering groups.</w:t>
                  </w:r>
                </w:p>
                <w:p w14:paraId="09198974" w14:textId="4F7CBD0F" w:rsidR="008B1078" w:rsidRPr="00B43E2B" w:rsidRDefault="008B1078" w:rsidP="002D4B0C">
                  <w:pPr>
                    <w:pStyle w:val="ListParagraph"/>
                    <w:rPr>
                      <w:rFonts w:ascii="Montserrat" w:hAnsi="Montserrat"/>
                      <w:color w:val="000000" w:themeColor="text1"/>
                      <w:sz w:val="20"/>
                      <w:szCs w:val="20"/>
                    </w:rPr>
                  </w:pPr>
                </w:p>
              </w:tc>
            </w:tr>
          </w:tbl>
          <w:p w14:paraId="69B03A2C" w14:textId="19C51D89" w:rsidR="005962F3" w:rsidRPr="00B43E2B" w:rsidRDefault="00E61A7D" w:rsidP="00E4479D">
            <w:pPr>
              <w:tabs>
                <w:tab w:val="left" w:pos="1095"/>
              </w:tabs>
              <w:rPr>
                <w:rFonts w:ascii="Montserrat" w:hAnsi="Montserrat"/>
                <w:color w:val="000000" w:themeColor="text1"/>
                <w:sz w:val="20"/>
                <w:szCs w:val="20"/>
              </w:rPr>
            </w:pPr>
            <w:r w:rsidRPr="00B43E2B">
              <w:rPr>
                <w:rFonts w:ascii="Montserrat" w:hAnsi="Montserrat"/>
                <w:noProof/>
                <w:color w:val="000000" w:themeColor="text1"/>
              </w:rPr>
              <w:lastRenderedPageBreak/>
              <w:drawing>
                <wp:inline distT="0" distB="0" distL="0" distR="0" wp14:anchorId="3A0AC60B" wp14:editId="4A5C7374">
                  <wp:extent cx="328930" cy="368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tc>
        <w:tc>
          <w:tcPr>
            <w:tcW w:w="521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tblGrid>
            <w:tr w:rsidR="00E763E7" w:rsidRPr="00B43E2B" w14:paraId="733A1BCE" w14:textId="77777777" w:rsidTr="002D4B0C">
              <w:trPr>
                <w:trHeight w:val="970"/>
              </w:trPr>
              <w:tc>
                <w:tcPr>
                  <w:tcW w:w="5002" w:type="dxa"/>
                  <w:shd w:val="clear" w:color="auto" w:fill="F2F2F2" w:themeFill="background1" w:themeFillShade="F2"/>
                </w:tcPr>
                <w:p w14:paraId="0618F4FB" w14:textId="77777777" w:rsidR="00F10BFE" w:rsidRPr="00F10BFE" w:rsidRDefault="00F10BFE" w:rsidP="00F10BFE">
                  <w:pPr>
                    <w:numPr>
                      <w:ilvl w:val="0"/>
                      <w:numId w:val="13"/>
                    </w:numPr>
                    <w:spacing w:before="100" w:beforeAutospacing="1" w:after="100" w:afterAutospacing="1"/>
                    <w:rPr>
                      <w:rFonts w:ascii="Montserrat" w:hAnsi="Montserrat"/>
                      <w:color w:val="000000" w:themeColor="text1"/>
                      <w:sz w:val="20"/>
                      <w:szCs w:val="20"/>
                    </w:rPr>
                  </w:pPr>
                  <w:r w:rsidRPr="00F10BFE">
                    <w:rPr>
                      <w:rFonts w:ascii="Montserrat" w:hAnsi="Montserrat"/>
                      <w:color w:val="000000" w:themeColor="text1"/>
                      <w:sz w:val="20"/>
                      <w:szCs w:val="20"/>
                    </w:rPr>
                    <w:lastRenderedPageBreak/>
                    <w:t xml:space="preserve">Support the development and implementation of the </w:t>
                  </w:r>
                  <w:proofErr w:type="gramStart"/>
                  <w:r w:rsidRPr="00F10BFE">
                    <w:rPr>
                      <w:rFonts w:ascii="Montserrat" w:hAnsi="Montserrat"/>
                      <w:color w:val="000000" w:themeColor="text1"/>
                      <w:sz w:val="20"/>
                      <w:szCs w:val="20"/>
                    </w:rPr>
                    <w:t>sports</w:t>
                  </w:r>
                  <w:proofErr w:type="gramEnd"/>
                  <w:r w:rsidRPr="00F10BFE">
                    <w:rPr>
                      <w:rFonts w:ascii="Montserrat" w:hAnsi="Montserrat"/>
                      <w:color w:val="000000" w:themeColor="text1"/>
                      <w:sz w:val="20"/>
                      <w:szCs w:val="20"/>
                    </w:rPr>
                    <w:t xml:space="preserve"> mental health strategy, this may include screening and assessment, co-ordinating clinical referrals and implementing care plans.</w:t>
                  </w:r>
                </w:p>
                <w:p w14:paraId="067B00F4" w14:textId="77777777" w:rsidR="00F10BFE" w:rsidRPr="00F10BFE" w:rsidRDefault="00F10BFE" w:rsidP="00F10BFE">
                  <w:pPr>
                    <w:numPr>
                      <w:ilvl w:val="0"/>
                      <w:numId w:val="13"/>
                    </w:numPr>
                    <w:spacing w:before="100" w:beforeAutospacing="1" w:after="100" w:afterAutospacing="1"/>
                    <w:rPr>
                      <w:rFonts w:ascii="Montserrat" w:hAnsi="Montserrat"/>
                      <w:color w:val="000000" w:themeColor="text1"/>
                      <w:sz w:val="20"/>
                      <w:szCs w:val="20"/>
                    </w:rPr>
                  </w:pPr>
                  <w:r w:rsidRPr="00F10BFE">
                    <w:rPr>
                      <w:rFonts w:ascii="Montserrat" w:hAnsi="Montserrat"/>
                      <w:color w:val="000000" w:themeColor="text1"/>
                      <w:sz w:val="20"/>
                      <w:szCs w:val="20"/>
                    </w:rPr>
                    <w:t>Create and promote continuous opportunity for athletes and staff to feed into cultural development.</w:t>
                  </w:r>
                </w:p>
                <w:p w14:paraId="37E033DC" w14:textId="77777777" w:rsidR="00F10BFE" w:rsidRPr="00F10BFE" w:rsidRDefault="00F10BFE" w:rsidP="00F10BFE">
                  <w:pPr>
                    <w:numPr>
                      <w:ilvl w:val="0"/>
                      <w:numId w:val="13"/>
                    </w:numPr>
                    <w:spacing w:before="100" w:beforeAutospacing="1" w:after="100" w:afterAutospacing="1"/>
                    <w:rPr>
                      <w:rFonts w:ascii="Montserrat" w:hAnsi="Montserrat"/>
                      <w:color w:val="000000" w:themeColor="text1"/>
                      <w:sz w:val="20"/>
                      <w:szCs w:val="20"/>
                    </w:rPr>
                  </w:pPr>
                  <w:r w:rsidRPr="00F10BFE">
                    <w:rPr>
                      <w:rFonts w:ascii="Montserrat" w:hAnsi="Montserrat"/>
                      <w:color w:val="000000" w:themeColor="text1"/>
                      <w:sz w:val="20"/>
                      <w:szCs w:val="20"/>
                    </w:rPr>
                    <w:t>Contribute to and facilitate learning across the UKSI high-performance community through collaboration and the sharing of knowledge, experience, and expertise.</w:t>
                  </w:r>
                </w:p>
                <w:p w14:paraId="1568D86B" w14:textId="77777777" w:rsidR="002D4B0C" w:rsidRPr="002D4B0C" w:rsidRDefault="00F10BFE" w:rsidP="00F10BFE">
                  <w:pPr>
                    <w:numPr>
                      <w:ilvl w:val="0"/>
                      <w:numId w:val="13"/>
                    </w:numPr>
                    <w:spacing w:before="100" w:beforeAutospacing="1" w:after="100" w:afterAutospacing="1"/>
                    <w:rPr>
                      <w:rFonts w:ascii="Montserrat" w:hAnsi="Montserrat"/>
                      <w:color w:val="000000" w:themeColor="text1"/>
                      <w:sz w:val="20"/>
                      <w:szCs w:val="20"/>
                    </w:rPr>
                  </w:pPr>
                  <w:r w:rsidRPr="00F10BFE">
                    <w:rPr>
                      <w:rFonts w:ascii="Montserrat" w:hAnsi="Montserrat"/>
                      <w:color w:val="000000" w:themeColor="text1"/>
                      <w:sz w:val="20"/>
                      <w:szCs w:val="20"/>
                    </w:rPr>
                    <w:t>Connect with the psychology team on UKSI psychology delivery model, principles, products.</w:t>
                  </w:r>
                  <w:r w:rsidR="002D4B0C">
                    <w:t xml:space="preserve"> </w:t>
                  </w:r>
                </w:p>
                <w:p w14:paraId="2F3240A3" w14:textId="3BA71F4E" w:rsidR="00F10BFE" w:rsidRPr="00F10BFE" w:rsidRDefault="002D4B0C" w:rsidP="00F10BFE">
                  <w:pPr>
                    <w:numPr>
                      <w:ilvl w:val="0"/>
                      <w:numId w:val="13"/>
                    </w:numPr>
                    <w:spacing w:before="100" w:beforeAutospacing="1" w:after="100" w:afterAutospacing="1"/>
                    <w:rPr>
                      <w:rFonts w:ascii="Montserrat" w:hAnsi="Montserrat"/>
                      <w:color w:val="000000" w:themeColor="text1"/>
                      <w:sz w:val="20"/>
                      <w:szCs w:val="20"/>
                    </w:rPr>
                  </w:pPr>
                  <w:r w:rsidRPr="002D4B0C">
                    <w:rPr>
                      <w:rFonts w:ascii="Montserrat" w:hAnsi="Montserrat"/>
                      <w:color w:val="000000" w:themeColor="text1"/>
                      <w:sz w:val="20"/>
                      <w:szCs w:val="20"/>
                    </w:rPr>
                    <w:t>Potential domestic travel to support camps and competitions as agreed.</w:t>
                  </w:r>
                </w:p>
                <w:p w14:paraId="35E66C28" w14:textId="77777777" w:rsidR="00F10BFE" w:rsidRPr="00F10BFE" w:rsidRDefault="00F10BFE" w:rsidP="00F10BFE">
                  <w:pPr>
                    <w:spacing w:before="100" w:beforeAutospacing="1" w:after="100" w:afterAutospacing="1"/>
                    <w:rPr>
                      <w:rFonts w:ascii="Montserrat" w:hAnsi="Montserrat"/>
                      <w:color w:val="000000" w:themeColor="text1"/>
                      <w:sz w:val="20"/>
                      <w:szCs w:val="20"/>
                    </w:rPr>
                  </w:pPr>
                </w:p>
                <w:p w14:paraId="5DD5EEE1" w14:textId="5B6CDDFB" w:rsidR="00B43E2B" w:rsidRPr="00B43E2B" w:rsidRDefault="00B43E2B" w:rsidP="00BC65B6">
                  <w:pPr>
                    <w:spacing w:before="100" w:beforeAutospacing="1" w:after="100" w:afterAutospacing="1"/>
                    <w:rPr>
                      <w:rFonts w:ascii="Montserrat" w:hAnsi="Montserrat"/>
                      <w:color w:val="000000" w:themeColor="text1"/>
                      <w:sz w:val="20"/>
                      <w:szCs w:val="20"/>
                    </w:rPr>
                  </w:pPr>
                </w:p>
              </w:tc>
            </w:tr>
          </w:tbl>
          <w:p w14:paraId="28B48CD1" w14:textId="77777777" w:rsidR="005962F3" w:rsidRPr="00B43E2B" w:rsidRDefault="005962F3" w:rsidP="00E4479D">
            <w:pPr>
              <w:tabs>
                <w:tab w:val="left" w:pos="1095"/>
              </w:tabs>
              <w:rPr>
                <w:rFonts w:ascii="Montserrat" w:hAnsi="Montserrat"/>
                <w:color w:val="000000" w:themeColor="text1"/>
                <w:sz w:val="20"/>
                <w:szCs w:val="20"/>
              </w:rPr>
            </w:pPr>
          </w:p>
        </w:tc>
      </w:tr>
    </w:tbl>
    <w:p w14:paraId="6E911964" w14:textId="70428E18" w:rsidR="00E4479D" w:rsidRDefault="00E4479D" w:rsidP="00E4479D">
      <w:pPr>
        <w:tabs>
          <w:tab w:val="left" w:pos="1095"/>
        </w:tabs>
        <w:rPr>
          <w:rFonts w:ascii="Montserrat" w:hAnsi="Montserrat"/>
          <w:b/>
          <w:bCs/>
          <w:color w:val="1F3864" w:themeColor="accent1" w:themeShade="80"/>
          <w:sz w:val="20"/>
          <w:szCs w:val="20"/>
        </w:rPr>
      </w:pPr>
      <w:r w:rsidRPr="00D5111B">
        <w:rPr>
          <w:rFonts w:ascii="Montserrat" w:hAnsi="Montserrat"/>
          <w:b/>
          <w:bCs/>
          <w:color w:val="1F3864" w:themeColor="accent1" w:themeShade="80"/>
          <w:sz w:val="20"/>
          <w:szCs w:val="20"/>
        </w:rPr>
        <w:lastRenderedPageBreak/>
        <w:tab/>
      </w:r>
      <w:r w:rsidRPr="00D5111B">
        <w:rPr>
          <w:rFonts w:ascii="Montserrat" w:hAnsi="Montserrat"/>
          <w:b/>
          <w:bCs/>
          <w:color w:val="1F3864" w:themeColor="accent1" w:themeShade="80"/>
          <w:sz w:val="20"/>
          <w:szCs w:val="20"/>
        </w:rPr>
        <w:br w:type="textWrapping" w:clear="all"/>
      </w:r>
      <w:r w:rsidR="00CC23DE">
        <w:rPr>
          <w:rFonts w:ascii="Montserrat" w:hAnsi="Montserrat"/>
          <w:b/>
          <w:bCs/>
          <w:color w:val="1F3864" w:themeColor="accent1" w:themeShade="80"/>
          <w:sz w:val="20"/>
          <w:szCs w:val="20"/>
        </w:rPr>
        <w:t>ROLE DIMENSIONS</w:t>
      </w:r>
    </w:p>
    <w:tbl>
      <w:tblPr>
        <w:tblStyle w:val="TableGrid"/>
        <w:tblpPr w:leftFromText="180" w:rightFromText="180" w:vertAnchor="text" w:horzAnchor="margin" w:tblpY="555"/>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655"/>
      </w:tblGrid>
      <w:tr w:rsidR="00CC23DE" w:rsidRPr="00BC59EF" w14:paraId="207DB319" w14:textId="77777777" w:rsidTr="00CC23DE">
        <w:tc>
          <w:tcPr>
            <w:tcW w:w="2977" w:type="dxa"/>
            <w:shd w:val="clear" w:color="auto" w:fill="FFFFFF" w:themeFill="background1"/>
          </w:tcPr>
          <w:p w14:paraId="1507B093" w14:textId="034DCBBC" w:rsidR="00CC23DE" w:rsidRPr="00BC59EF" w:rsidRDefault="008C7461" w:rsidP="00CC23DE">
            <w:pPr>
              <w:rPr>
                <w:rFonts w:ascii="Montserrat" w:hAnsi="Montserrat"/>
                <w:b/>
                <w:bCs/>
                <w:color w:val="1F3864" w:themeColor="accent1" w:themeShade="80"/>
                <w:sz w:val="20"/>
                <w:szCs w:val="20"/>
              </w:rPr>
            </w:pPr>
            <w:r>
              <w:rPr>
                <w:rFonts w:ascii="Montserrat" w:hAnsi="Montserrat"/>
                <w:b/>
                <w:bCs/>
                <w:color w:val="1F3864" w:themeColor="accent1" w:themeShade="80"/>
                <w:sz w:val="20"/>
                <w:szCs w:val="20"/>
              </w:rPr>
              <w:t xml:space="preserve">REPORTS TO </w:t>
            </w:r>
            <w:r w:rsidR="00B13C9B">
              <w:rPr>
                <w:rFonts w:ascii="Montserrat" w:hAnsi="Montserrat"/>
                <w:b/>
                <w:bCs/>
                <w:color w:val="1F3864" w:themeColor="accent1" w:themeShade="80"/>
                <w:sz w:val="20"/>
                <w:szCs w:val="20"/>
              </w:rPr>
              <w:t xml:space="preserve"> </w:t>
            </w:r>
          </w:p>
        </w:tc>
        <w:tc>
          <w:tcPr>
            <w:tcW w:w="7655" w:type="dxa"/>
            <w:shd w:val="clear" w:color="auto" w:fill="F2F2F2" w:themeFill="background1" w:themeFillShade="F2"/>
          </w:tcPr>
          <w:p w14:paraId="630DB8F6" w14:textId="51121E3F" w:rsidR="00CC23DE" w:rsidRPr="00BC59EF" w:rsidRDefault="008C6C2A" w:rsidP="00CC23DE">
            <w:pPr>
              <w:rPr>
                <w:rFonts w:ascii="Montserrat" w:hAnsi="Montserrat"/>
                <w:sz w:val="20"/>
                <w:szCs w:val="20"/>
              </w:rPr>
            </w:pPr>
            <w:r w:rsidRPr="008C6C2A">
              <w:rPr>
                <w:rFonts w:ascii="Montserrat" w:hAnsi="Montserrat"/>
                <w:sz w:val="20"/>
                <w:szCs w:val="20"/>
              </w:rPr>
              <w:t>Associate Director Sports Science &amp; Sports Medicine</w:t>
            </w:r>
          </w:p>
        </w:tc>
      </w:tr>
      <w:tr w:rsidR="00CC23DE" w:rsidRPr="00BC59EF" w14:paraId="40FB80C3" w14:textId="77777777" w:rsidTr="00CC23DE">
        <w:tc>
          <w:tcPr>
            <w:tcW w:w="2977" w:type="dxa"/>
            <w:shd w:val="clear" w:color="auto" w:fill="FFFFFF" w:themeFill="background1"/>
          </w:tcPr>
          <w:p w14:paraId="114C97FB" w14:textId="442C8616" w:rsidR="00CC23DE" w:rsidRPr="00BC59EF" w:rsidRDefault="00CC23DE" w:rsidP="00CC23DE">
            <w:pPr>
              <w:rPr>
                <w:rFonts w:ascii="Montserrat" w:hAnsi="Montserrat"/>
                <w:b/>
                <w:bCs/>
                <w:color w:val="1F3864" w:themeColor="accent1" w:themeShade="80"/>
                <w:sz w:val="20"/>
                <w:szCs w:val="20"/>
              </w:rPr>
            </w:pPr>
            <w:r>
              <w:rPr>
                <w:rFonts w:ascii="Montserrat" w:hAnsi="Montserrat"/>
                <w:b/>
                <w:bCs/>
                <w:color w:val="1F3864" w:themeColor="accent1" w:themeShade="80"/>
                <w:sz w:val="20"/>
                <w:szCs w:val="20"/>
              </w:rPr>
              <w:t>DIRECT REPORTS</w:t>
            </w:r>
          </w:p>
        </w:tc>
        <w:tc>
          <w:tcPr>
            <w:tcW w:w="7655" w:type="dxa"/>
            <w:shd w:val="clear" w:color="auto" w:fill="F2F2F2" w:themeFill="background1" w:themeFillShade="F2"/>
          </w:tcPr>
          <w:p w14:paraId="426F401D" w14:textId="3340A8DE" w:rsidR="00CC23DE" w:rsidRPr="00BC59EF" w:rsidRDefault="008A2DB2" w:rsidP="00CC23DE">
            <w:pPr>
              <w:rPr>
                <w:rFonts w:ascii="Montserrat" w:hAnsi="Montserrat"/>
                <w:sz w:val="20"/>
                <w:szCs w:val="20"/>
              </w:rPr>
            </w:pPr>
            <w:r>
              <w:rPr>
                <w:rFonts w:ascii="Montserrat" w:hAnsi="Montserrat"/>
                <w:sz w:val="20"/>
                <w:szCs w:val="20"/>
              </w:rPr>
              <w:t>N/A</w:t>
            </w:r>
            <w:r w:rsidR="00CC23DE" w:rsidRPr="00BC59EF">
              <w:rPr>
                <w:rFonts w:ascii="Montserrat" w:hAnsi="Montserrat"/>
                <w:sz w:val="20"/>
                <w:szCs w:val="20"/>
              </w:rPr>
              <w:t xml:space="preserve"> </w:t>
            </w:r>
          </w:p>
        </w:tc>
      </w:tr>
      <w:tr w:rsidR="00CC23DE" w:rsidRPr="00BC59EF" w14:paraId="4ACD9E68" w14:textId="77777777" w:rsidTr="00CC23DE">
        <w:tc>
          <w:tcPr>
            <w:tcW w:w="2977" w:type="dxa"/>
            <w:shd w:val="clear" w:color="auto" w:fill="FFFFFF" w:themeFill="background1"/>
          </w:tcPr>
          <w:p w14:paraId="0B8785B8" w14:textId="310AEA7F" w:rsidR="00CC23DE" w:rsidRPr="00BC59EF" w:rsidRDefault="00CC23DE" w:rsidP="00CC23DE">
            <w:pPr>
              <w:rPr>
                <w:rFonts w:ascii="Montserrat" w:hAnsi="Montserrat"/>
                <w:b/>
                <w:bCs/>
                <w:color w:val="1F3864" w:themeColor="accent1" w:themeShade="80"/>
                <w:sz w:val="20"/>
                <w:szCs w:val="20"/>
              </w:rPr>
            </w:pPr>
            <w:r>
              <w:rPr>
                <w:rFonts w:ascii="Montserrat" w:hAnsi="Montserrat"/>
                <w:b/>
                <w:bCs/>
                <w:color w:val="1F3864" w:themeColor="accent1" w:themeShade="80"/>
                <w:sz w:val="20"/>
                <w:szCs w:val="20"/>
              </w:rPr>
              <w:t>BUDGET ACCOUNTABIITY</w:t>
            </w:r>
          </w:p>
        </w:tc>
        <w:tc>
          <w:tcPr>
            <w:tcW w:w="7655" w:type="dxa"/>
            <w:shd w:val="clear" w:color="auto" w:fill="F2F2F2" w:themeFill="background1" w:themeFillShade="F2"/>
          </w:tcPr>
          <w:p w14:paraId="6921A541" w14:textId="20B98DC8" w:rsidR="00CC23DE" w:rsidRPr="00BC59EF" w:rsidRDefault="00975F2B" w:rsidP="00CC23DE">
            <w:pPr>
              <w:rPr>
                <w:rFonts w:ascii="Montserrat" w:hAnsi="Montserrat"/>
                <w:sz w:val="20"/>
                <w:szCs w:val="20"/>
              </w:rPr>
            </w:pPr>
            <w:r>
              <w:rPr>
                <w:rFonts w:ascii="Montserrat" w:hAnsi="Montserrat"/>
                <w:sz w:val="20"/>
                <w:szCs w:val="20"/>
              </w:rPr>
              <w:t xml:space="preserve">N/A </w:t>
            </w:r>
          </w:p>
        </w:tc>
      </w:tr>
    </w:tbl>
    <w:p w14:paraId="63297D7E" w14:textId="24C6302F" w:rsidR="00D81967" w:rsidRDefault="00D81967" w:rsidP="00D81967">
      <w:pPr>
        <w:rPr>
          <w:rFonts w:ascii="Montserrat" w:hAnsi="Montserrat"/>
          <w:b/>
          <w:bCs/>
          <w:color w:val="1F3864" w:themeColor="accent1" w:themeShade="80"/>
          <w:sz w:val="20"/>
          <w:szCs w:val="20"/>
        </w:rPr>
      </w:pPr>
    </w:p>
    <w:p w14:paraId="640E05A1" w14:textId="6EEB5A69" w:rsidR="008D6316" w:rsidRDefault="00A97762" w:rsidP="004A274C">
      <w:pPr>
        <w:rPr>
          <w:rFonts w:ascii="Montserrat" w:hAnsi="Montserrat"/>
          <w:b/>
          <w:bCs/>
          <w:color w:val="1F3864" w:themeColor="accent1" w:themeShade="80"/>
          <w:sz w:val="20"/>
          <w:szCs w:val="20"/>
        </w:rPr>
      </w:pPr>
      <w:r>
        <w:rPr>
          <w:rFonts w:ascii="Montserrat" w:hAnsi="Montserrat"/>
          <w:noProof/>
        </w:rPr>
        <w:drawing>
          <wp:inline distT="0" distB="0" distL="0" distR="0" wp14:anchorId="55F85E03" wp14:editId="343B7A46">
            <wp:extent cx="328930" cy="368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p w14:paraId="215C202F" w14:textId="77777777" w:rsidR="00A97762" w:rsidRDefault="00A97762" w:rsidP="004A274C">
      <w:pPr>
        <w:rPr>
          <w:rFonts w:ascii="Montserrat" w:hAnsi="Montserrat"/>
          <w:b/>
          <w:bCs/>
          <w:color w:val="1F3864" w:themeColor="accent1" w:themeShade="80"/>
          <w:sz w:val="20"/>
          <w:szCs w:val="20"/>
        </w:rPr>
      </w:pPr>
    </w:p>
    <w:p w14:paraId="606F7331" w14:textId="6FE0E272" w:rsidR="003D6D96" w:rsidRPr="00BC59EF" w:rsidRDefault="003D6D96" w:rsidP="004A274C">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KEY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A274C" w:rsidRPr="009F56A2" w14:paraId="1728DD90" w14:textId="77777777" w:rsidTr="00AD7EBD">
        <w:tc>
          <w:tcPr>
            <w:tcW w:w="52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tblGrid>
            <w:tr w:rsidR="00006064" w:rsidRPr="009F56A2" w14:paraId="3424D0FB" w14:textId="77777777" w:rsidTr="009F56A2">
              <w:trPr>
                <w:trHeight w:val="1087"/>
              </w:trPr>
              <w:tc>
                <w:tcPr>
                  <w:tcW w:w="5002" w:type="dxa"/>
                  <w:shd w:val="clear" w:color="auto" w:fill="F2F2F2" w:themeFill="background1" w:themeFillShade="F2"/>
                </w:tcPr>
                <w:p w14:paraId="03A9B6E7" w14:textId="77777777" w:rsidR="00AA265C" w:rsidRPr="00AA265C" w:rsidRDefault="00AA265C" w:rsidP="00AA265C">
                  <w:pPr>
                    <w:numPr>
                      <w:ilvl w:val="0"/>
                      <w:numId w:val="9"/>
                    </w:numPr>
                    <w:contextualSpacing/>
                    <w:rPr>
                      <w:rFonts w:ascii="Montserrat" w:hAnsi="Montserrat" w:cstheme="minorHAnsi"/>
                      <w:sz w:val="20"/>
                      <w:szCs w:val="20"/>
                    </w:rPr>
                  </w:pPr>
                  <w:r w:rsidRPr="00AA265C">
                    <w:rPr>
                      <w:rFonts w:ascii="Montserrat" w:hAnsi="Montserrat" w:cstheme="minorHAnsi"/>
                      <w:sz w:val="20"/>
                      <w:szCs w:val="20"/>
                    </w:rPr>
                    <w:t xml:space="preserve">Sport Psychologist counterpart (North) </w:t>
                  </w:r>
                </w:p>
                <w:p w14:paraId="20DA7B50" w14:textId="77777777" w:rsidR="00AA265C" w:rsidRPr="00AA265C" w:rsidRDefault="00AA265C" w:rsidP="00AA265C">
                  <w:pPr>
                    <w:numPr>
                      <w:ilvl w:val="0"/>
                      <w:numId w:val="9"/>
                    </w:numPr>
                    <w:contextualSpacing/>
                    <w:rPr>
                      <w:rFonts w:ascii="Montserrat" w:hAnsi="Montserrat" w:cstheme="minorHAnsi"/>
                      <w:sz w:val="20"/>
                      <w:szCs w:val="20"/>
                    </w:rPr>
                  </w:pPr>
                  <w:r w:rsidRPr="00AA265C">
                    <w:rPr>
                      <w:rFonts w:ascii="Montserrat" w:hAnsi="Montserrat" w:cstheme="minorHAnsi"/>
                      <w:sz w:val="20"/>
                      <w:szCs w:val="20"/>
                    </w:rPr>
                    <w:t>WCP athletes and coaches</w:t>
                  </w:r>
                </w:p>
                <w:p w14:paraId="78B96074" w14:textId="77777777" w:rsidR="00AA265C" w:rsidRPr="00AA265C" w:rsidRDefault="00AA265C" w:rsidP="00AA265C">
                  <w:pPr>
                    <w:numPr>
                      <w:ilvl w:val="0"/>
                      <w:numId w:val="9"/>
                    </w:numPr>
                    <w:contextualSpacing/>
                    <w:rPr>
                      <w:rFonts w:ascii="Montserrat" w:hAnsi="Montserrat" w:cstheme="minorHAnsi"/>
                      <w:sz w:val="20"/>
                      <w:szCs w:val="20"/>
                    </w:rPr>
                  </w:pPr>
                  <w:r w:rsidRPr="00AA265C">
                    <w:rPr>
                      <w:rFonts w:ascii="Montserrat" w:hAnsi="Montserrat" w:cstheme="minorHAnsi"/>
                      <w:sz w:val="20"/>
                      <w:szCs w:val="20"/>
                    </w:rPr>
                    <w:t>Performance Support Team members</w:t>
                  </w:r>
                </w:p>
                <w:p w14:paraId="7AB63933" w14:textId="77777777" w:rsidR="00AA265C" w:rsidRPr="00AA265C" w:rsidRDefault="00AA265C" w:rsidP="00AA265C">
                  <w:pPr>
                    <w:numPr>
                      <w:ilvl w:val="0"/>
                      <w:numId w:val="9"/>
                    </w:numPr>
                    <w:contextualSpacing/>
                    <w:rPr>
                      <w:rFonts w:ascii="Montserrat" w:hAnsi="Montserrat" w:cstheme="minorHAnsi"/>
                      <w:sz w:val="20"/>
                      <w:szCs w:val="20"/>
                    </w:rPr>
                  </w:pPr>
                  <w:r w:rsidRPr="00AA265C">
                    <w:rPr>
                      <w:rFonts w:ascii="Montserrat" w:hAnsi="Montserrat" w:cstheme="minorHAnsi"/>
                      <w:sz w:val="20"/>
                      <w:szCs w:val="20"/>
                    </w:rPr>
                    <w:t>Head of Performance Services</w:t>
                  </w:r>
                </w:p>
                <w:p w14:paraId="3BBD4B7E" w14:textId="77777777" w:rsidR="00AA265C" w:rsidRPr="00AA265C" w:rsidRDefault="00AA265C" w:rsidP="00AA265C">
                  <w:pPr>
                    <w:numPr>
                      <w:ilvl w:val="0"/>
                      <w:numId w:val="9"/>
                    </w:numPr>
                    <w:contextualSpacing/>
                    <w:rPr>
                      <w:rFonts w:ascii="Montserrat" w:hAnsi="Montserrat" w:cstheme="minorHAnsi"/>
                      <w:sz w:val="20"/>
                      <w:szCs w:val="20"/>
                    </w:rPr>
                  </w:pPr>
                  <w:r w:rsidRPr="00AA265C">
                    <w:rPr>
                      <w:rFonts w:ascii="Montserrat" w:hAnsi="Montserrat" w:cstheme="minorHAnsi"/>
                      <w:sz w:val="20"/>
                      <w:szCs w:val="20"/>
                    </w:rPr>
                    <w:t>Chief Medical Office/Doctor</w:t>
                  </w:r>
                </w:p>
                <w:p w14:paraId="68060540" w14:textId="77777777" w:rsidR="00AA265C" w:rsidRPr="00AA265C" w:rsidRDefault="00AA265C" w:rsidP="00AA265C">
                  <w:pPr>
                    <w:numPr>
                      <w:ilvl w:val="0"/>
                      <w:numId w:val="9"/>
                    </w:numPr>
                    <w:contextualSpacing/>
                    <w:rPr>
                      <w:rFonts w:ascii="Montserrat" w:hAnsi="Montserrat" w:cstheme="minorHAnsi"/>
                      <w:sz w:val="20"/>
                      <w:szCs w:val="20"/>
                    </w:rPr>
                  </w:pPr>
                  <w:r w:rsidRPr="00AA265C">
                    <w:rPr>
                      <w:rFonts w:ascii="Montserrat" w:hAnsi="Montserrat" w:cstheme="minorHAnsi"/>
                      <w:sz w:val="20"/>
                      <w:szCs w:val="20"/>
                    </w:rPr>
                    <w:t>UKSI Psychology team members</w:t>
                  </w:r>
                </w:p>
                <w:p w14:paraId="0A73F745" w14:textId="205325FE" w:rsidR="00EF193E" w:rsidRPr="009F56A2" w:rsidRDefault="00EF193E" w:rsidP="00AA265C">
                  <w:pPr>
                    <w:spacing w:after="160" w:line="259" w:lineRule="auto"/>
                    <w:ind w:left="720"/>
                    <w:contextualSpacing/>
                    <w:rPr>
                      <w:rFonts w:ascii="Montserrat" w:hAnsi="Montserrat" w:cstheme="minorHAnsi"/>
                      <w:sz w:val="20"/>
                      <w:szCs w:val="20"/>
                    </w:rPr>
                  </w:pPr>
                </w:p>
                <w:p w14:paraId="0FC92F35" w14:textId="5A49D5F9" w:rsidR="008959BA" w:rsidRPr="009F56A2" w:rsidRDefault="008959BA" w:rsidP="004C6A2D">
                  <w:pPr>
                    <w:rPr>
                      <w:rFonts w:ascii="Montserrat" w:eastAsia="Times New Roman" w:hAnsi="Montserrat" w:cs="Times New Roman"/>
                      <w:sz w:val="20"/>
                      <w:szCs w:val="20"/>
                      <w:lang w:eastAsia="en-GB"/>
                    </w:rPr>
                  </w:pPr>
                </w:p>
              </w:tc>
            </w:tr>
          </w:tbl>
          <w:p w14:paraId="03720707" w14:textId="76433B18" w:rsidR="004A274C" w:rsidRPr="009F56A2" w:rsidRDefault="005F4898" w:rsidP="00AD7EBD">
            <w:pPr>
              <w:tabs>
                <w:tab w:val="left" w:pos="1095"/>
              </w:tabs>
              <w:rPr>
                <w:rFonts w:ascii="Montserrat" w:hAnsi="Montserrat"/>
                <w:sz w:val="20"/>
                <w:szCs w:val="20"/>
              </w:rPr>
            </w:pPr>
            <w:r w:rsidRPr="009F56A2">
              <w:rPr>
                <w:rFonts w:ascii="Montserrat" w:hAnsi="Montserrat"/>
                <w:noProof/>
              </w:rPr>
              <w:drawing>
                <wp:inline distT="0" distB="0" distL="0" distR="0" wp14:anchorId="0C3EFE2F" wp14:editId="67AA0B4B">
                  <wp:extent cx="328930" cy="36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tc>
        <w:tc>
          <w:tcPr>
            <w:tcW w:w="5228" w:type="dxa"/>
          </w:tcPr>
          <w:p w14:paraId="07DD6934" w14:textId="77777777" w:rsidR="00223483" w:rsidRPr="009F56A2" w:rsidRDefault="00223483">
            <w:pPr>
              <w:rPr>
                <w:rFonts w:ascii="Montserrat" w:hAnsi="Montserrat"/>
              </w:rPr>
            </w:pPr>
          </w:p>
          <w:tbl>
            <w:tblPr>
              <w:tblStyle w:val="TableGrid"/>
              <w:tblpPr w:leftFromText="180" w:rightFromText="180" w:vertAnchor="text" w:tblpY="-2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tblGrid>
            <w:tr w:rsidR="002D29E9" w:rsidRPr="009F56A2" w14:paraId="2FA0954C" w14:textId="77777777" w:rsidTr="002D29E9">
              <w:tc>
                <w:tcPr>
                  <w:tcW w:w="5002" w:type="dxa"/>
                  <w:shd w:val="clear" w:color="auto" w:fill="F2F2F2" w:themeFill="background1" w:themeFillShade="F2"/>
                </w:tcPr>
                <w:p w14:paraId="5FCEF515" w14:textId="77777777" w:rsidR="003D1C32" w:rsidRPr="003D1C32" w:rsidRDefault="003D1C32" w:rsidP="003D1C32">
                  <w:pPr>
                    <w:contextualSpacing/>
                    <w:rPr>
                      <w:rFonts w:ascii="Montserrat" w:hAnsi="Montserrat"/>
                      <w:sz w:val="20"/>
                      <w:szCs w:val="20"/>
                    </w:rPr>
                  </w:pPr>
                </w:p>
                <w:p w14:paraId="219D1347" w14:textId="77777777" w:rsidR="003D1C32" w:rsidRPr="003D1C32" w:rsidRDefault="003D1C32" w:rsidP="003D1C32">
                  <w:pPr>
                    <w:numPr>
                      <w:ilvl w:val="0"/>
                      <w:numId w:val="9"/>
                    </w:numPr>
                    <w:contextualSpacing/>
                    <w:rPr>
                      <w:rFonts w:ascii="Montserrat" w:hAnsi="Montserrat"/>
                      <w:sz w:val="20"/>
                      <w:szCs w:val="20"/>
                    </w:rPr>
                  </w:pPr>
                  <w:r w:rsidRPr="003D1C32">
                    <w:rPr>
                      <w:rFonts w:ascii="Montserrat" w:hAnsi="Montserrat"/>
                      <w:sz w:val="20"/>
                      <w:szCs w:val="20"/>
                    </w:rPr>
                    <w:t>Mental Health Panel Liaison</w:t>
                  </w:r>
                </w:p>
                <w:p w14:paraId="21F94CCF" w14:textId="77777777" w:rsidR="003D1C32" w:rsidRPr="003D1C32" w:rsidRDefault="003D1C32" w:rsidP="003D1C32">
                  <w:pPr>
                    <w:numPr>
                      <w:ilvl w:val="0"/>
                      <w:numId w:val="9"/>
                    </w:numPr>
                    <w:contextualSpacing/>
                    <w:rPr>
                      <w:rFonts w:ascii="Montserrat" w:hAnsi="Montserrat"/>
                      <w:sz w:val="20"/>
                      <w:szCs w:val="20"/>
                    </w:rPr>
                  </w:pPr>
                  <w:r w:rsidRPr="003D1C32">
                    <w:rPr>
                      <w:rFonts w:ascii="Montserrat" w:hAnsi="Montserrat"/>
                      <w:sz w:val="20"/>
                      <w:szCs w:val="20"/>
                    </w:rPr>
                    <w:t>Performance Director</w:t>
                  </w:r>
                </w:p>
                <w:p w14:paraId="740455A5" w14:textId="77777777" w:rsidR="003D1C32" w:rsidRPr="003D1C32" w:rsidRDefault="003D1C32" w:rsidP="003D1C32">
                  <w:pPr>
                    <w:numPr>
                      <w:ilvl w:val="0"/>
                      <w:numId w:val="9"/>
                    </w:numPr>
                    <w:contextualSpacing/>
                    <w:rPr>
                      <w:rFonts w:ascii="Montserrat" w:hAnsi="Montserrat"/>
                      <w:sz w:val="20"/>
                      <w:szCs w:val="20"/>
                    </w:rPr>
                  </w:pPr>
                  <w:r w:rsidRPr="003D1C32">
                    <w:rPr>
                      <w:rFonts w:ascii="Montserrat" w:hAnsi="Montserrat"/>
                      <w:sz w:val="20"/>
                      <w:szCs w:val="20"/>
                    </w:rPr>
                    <w:t>UKSI Tech Lead</w:t>
                  </w:r>
                </w:p>
                <w:p w14:paraId="2497055D" w14:textId="194CBAD0" w:rsidR="00D10130" w:rsidRDefault="00D10130" w:rsidP="003D1C32">
                  <w:pPr>
                    <w:spacing w:after="160" w:line="259" w:lineRule="auto"/>
                    <w:ind w:left="720"/>
                    <w:contextualSpacing/>
                    <w:rPr>
                      <w:rFonts w:ascii="Montserrat" w:hAnsi="Montserrat"/>
                      <w:sz w:val="20"/>
                      <w:szCs w:val="20"/>
                    </w:rPr>
                  </w:pPr>
                </w:p>
                <w:p w14:paraId="272768C1" w14:textId="77777777" w:rsidR="003D1C32" w:rsidRDefault="003D1C32" w:rsidP="003D1C32">
                  <w:pPr>
                    <w:spacing w:after="160" w:line="259" w:lineRule="auto"/>
                    <w:ind w:left="720"/>
                    <w:contextualSpacing/>
                    <w:rPr>
                      <w:rFonts w:ascii="Montserrat" w:hAnsi="Montserrat"/>
                      <w:sz w:val="20"/>
                      <w:szCs w:val="20"/>
                    </w:rPr>
                  </w:pPr>
                </w:p>
                <w:p w14:paraId="167AA7AD" w14:textId="77777777" w:rsidR="003D1C32" w:rsidRDefault="003D1C32" w:rsidP="003D1C32">
                  <w:pPr>
                    <w:spacing w:after="160" w:line="259" w:lineRule="auto"/>
                    <w:ind w:left="720"/>
                    <w:contextualSpacing/>
                    <w:rPr>
                      <w:rFonts w:ascii="Montserrat" w:hAnsi="Montserrat"/>
                      <w:sz w:val="20"/>
                      <w:szCs w:val="20"/>
                    </w:rPr>
                  </w:pPr>
                </w:p>
                <w:p w14:paraId="78F6D043" w14:textId="4D071AAC" w:rsidR="00745393" w:rsidRPr="00745393" w:rsidRDefault="00745393" w:rsidP="00745393">
                  <w:pPr>
                    <w:rPr>
                      <w:rFonts w:ascii="Montserrat" w:hAnsi="Montserrat"/>
                      <w:sz w:val="20"/>
                      <w:szCs w:val="20"/>
                    </w:rPr>
                  </w:pPr>
                </w:p>
              </w:tc>
            </w:tr>
          </w:tbl>
          <w:p w14:paraId="17CDE7D2" w14:textId="77777777" w:rsidR="002D29E9" w:rsidRPr="009F56A2" w:rsidRDefault="002D29E9">
            <w:pPr>
              <w:rPr>
                <w:rFonts w:ascii="Montserrat" w:hAnsi="Montserrat"/>
              </w:rPr>
            </w:pPr>
          </w:p>
          <w:p w14:paraId="44FF7499" w14:textId="77777777" w:rsidR="004A274C" w:rsidRPr="009F56A2" w:rsidRDefault="004A274C" w:rsidP="00AD7EBD">
            <w:pPr>
              <w:tabs>
                <w:tab w:val="left" w:pos="1095"/>
              </w:tabs>
              <w:rPr>
                <w:rFonts w:ascii="Montserrat" w:hAnsi="Montserrat"/>
                <w:sz w:val="20"/>
                <w:szCs w:val="20"/>
              </w:rPr>
            </w:pPr>
          </w:p>
        </w:tc>
      </w:tr>
    </w:tbl>
    <w:p w14:paraId="2AA7D04B" w14:textId="3CA3515F" w:rsidR="00927B7C" w:rsidRDefault="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PERSON SPECIFICATION</w:t>
      </w:r>
    </w:p>
    <w:tbl>
      <w:tblPr>
        <w:tblpPr w:leftFromText="180" w:rightFromText="180" w:vertAnchor="text" w:tblpY="1"/>
        <w:tblOverlap w:val="never"/>
        <w:tblW w:w="10200" w:type="dxa"/>
        <w:tblCellSpacing w:w="15" w:type="dxa"/>
        <w:tblCellMar>
          <w:top w:w="15" w:type="dxa"/>
          <w:left w:w="15" w:type="dxa"/>
          <w:bottom w:w="15" w:type="dxa"/>
          <w:right w:w="15" w:type="dxa"/>
        </w:tblCellMar>
        <w:tblLook w:val="04A0" w:firstRow="1" w:lastRow="0" w:firstColumn="1" w:lastColumn="0" w:noHBand="0" w:noVBand="1"/>
      </w:tblPr>
      <w:tblGrid>
        <w:gridCol w:w="6715"/>
        <w:gridCol w:w="1880"/>
        <w:gridCol w:w="1605"/>
      </w:tblGrid>
      <w:tr w:rsidR="00065B0A" w:rsidRPr="00065B0A" w14:paraId="2A80411E" w14:textId="77777777" w:rsidTr="003D02CC">
        <w:trPr>
          <w:tblCellSpacing w:w="15" w:type="dxa"/>
        </w:trPr>
        <w:tc>
          <w:tcPr>
            <w:tcW w:w="6670" w:type="dxa"/>
            <w:shd w:val="clear" w:color="auto" w:fill="D9D9D9"/>
            <w:vAlign w:val="center"/>
            <w:hideMark/>
          </w:tcPr>
          <w:p w14:paraId="474EB849" w14:textId="77777777" w:rsidR="00065B0A" w:rsidRPr="00065B0A" w:rsidRDefault="00065B0A" w:rsidP="00065B0A">
            <w:pPr>
              <w:rPr>
                <w:rFonts w:ascii="Montserrat" w:hAnsi="Montserrat"/>
                <w:sz w:val="20"/>
                <w:szCs w:val="20"/>
              </w:rPr>
            </w:pPr>
            <w:r w:rsidRPr="00065B0A">
              <w:rPr>
                <w:rFonts w:ascii="Montserrat" w:hAnsi="Montserrat"/>
                <w:b/>
                <w:bCs/>
                <w:sz w:val="20"/>
                <w:szCs w:val="20"/>
              </w:rPr>
              <w:t>Qualifications</w:t>
            </w:r>
          </w:p>
        </w:tc>
        <w:tc>
          <w:tcPr>
            <w:tcW w:w="1850" w:type="dxa"/>
            <w:shd w:val="clear" w:color="auto" w:fill="D9D9D9"/>
            <w:vAlign w:val="center"/>
            <w:hideMark/>
          </w:tcPr>
          <w:p w14:paraId="320094A6" w14:textId="77777777" w:rsidR="00065B0A" w:rsidRPr="00065B0A" w:rsidRDefault="00065B0A" w:rsidP="00065B0A">
            <w:pPr>
              <w:rPr>
                <w:rFonts w:ascii="Montserrat" w:hAnsi="Montserrat"/>
                <w:sz w:val="20"/>
                <w:szCs w:val="20"/>
              </w:rPr>
            </w:pPr>
          </w:p>
        </w:tc>
        <w:tc>
          <w:tcPr>
            <w:tcW w:w="1560" w:type="dxa"/>
            <w:shd w:val="clear" w:color="auto" w:fill="D9D9D9"/>
            <w:vAlign w:val="center"/>
            <w:hideMark/>
          </w:tcPr>
          <w:p w14:paraId="5B536CC2" w14:textId="77777777" w:rsidR="00065B0A" w:rsidRPr="00065B0A" w:rsidRDefault="00065B0A" w:rsidP="00065B0A">
            <w:pPr>
              <w:rPr>
                <w:rFonts w:ascii="Montserrat" w:hAnsi="Montserrat"/>
                <w:sz w:val="20"/>
                <w:szCs w:val="20"/>
              </w:rPr>
            </w:pPr>
          </w:p>
        </w:tc>
      </w:tr>
      <w:tr w:rsidR="00065B0A" w:rsidRPr="00065B0A" w14:paraId="3FC446F7" w14:textId="77777777" w:rsidTr="003D02CC">
        <w:trPr>
          <w:tblCellSpacing w:w="15" w:type="dxa"/>
        </w:trPr>
        <w:tc>
          <w:tcPr>
            <w:tcW w:w="6670" w:type="dxa"/>
            <w:shd w:val="clear" w:color="auto" w:fill="F2F2F2" w:themeFill="background1" w:themeFillShade="F2"/>
            <w:vAlign w:val="center"/>
            <w:hideMark/>
          </w:tcPr>
          <w:p w14:paraId="154EF24B" w14:textId="77777777" w:rsidR="00065B0A" w:rsidRPr="00065B0A" w:rsidRDefault="00065B0A" w:rsidP="00065B0A">
            <w:pPr>
              <w:rPr>
                <w:rFonts w:ascii="Montserrat" w:hAnsi="Montserrat"/>
                <w:sz w:val="20"/>
                <w:szCs w:val="20"/>
              </w:rPr>
            </w:pPr>
            <w:r w:rsidRPr="00065B0A">
              <w:rPr>
                <w:rFonts w:ascii="Montserrat" w:hAnsi="Montserrat"/>
                <w:sz w:val="20"/>
                <w:szCs w:val="20"/>
              </w:rPr>
              <w:t xml:space="preserve">Registered with the Health &amp; Care Professions Council (Psychology) </w:t>
            </w:r>
          </w:p>
        </w:tc>
        <w:tc>
          <w:tcPr>
            <w:tcW w:w="1850" w:type="dxa"/>
            <w:shd w:val="clear" w:color="auto" w:fill="F2F2F2" w:themeFill="background1" w:themeFillShade="F2"/>
            <w:vAlign w:val="center"/>
            <w:hideMark/>
          </w:tcPr>
          <w:p w14:paraId="10B1EB49" w14:textId="77777777" w:rsidR="00065B0A" w:rsidRPr="00065B0A" w:rsidRDefault="00065B0A" w:rsidP="00065B0A">
            <w:pPr>
              <w:rPr>
                <w:rFonts w:ascii="Montserrat" w:hAnsi="Montserrat"/>
                <w:sz w:val="20"/>
                <w:szCs w:val="20"/>
              </w:rPr>
            </w:pPr>
            <w:r w:rsidRPr="00065B0A">
              <w:rPr>
                <w:rFonts w:ascii="Montserrat" w:hAnsi="Montserrat"/>
                <w:sz w:val="20"/>
                <w:szCs w:val="20"/>
              </w:rPr>
              <w:t xml:space="preserve">Essential </w:t>
            </w:r>
          </w:p>
        </w:tc>
        <w:tc>
          <w:tcPr>
            <w:tcW w:w="1560" w:type="dxa"/>
            <w:shd w:val="clear" w:color="auto" w:fill="F2F2F2" w:themeFill="background1" w:themeFillShade="F2"/>
            <w:vAlign w:val="center"/>
            <w:hideMark/>
          </w:tcPr>
          <w:p w14:paraId="149C004D" w14:textId="77777777" w:rsidR="00065B0A" w:rsidRPr="00065B0A" w:rsidRDefault="00065B0A" w:rsidP="00065B0A">
            <w:pPr>
              <w:rPr>
                <w:rFonts w:ascii="Montserrat" w:hAnsi="Montserrat"/>
                <w:sz w:val="20"/>
                <w:szCs w:val="20"/>
              </w:rPr>
            </w:pPr>
            <w:r w:rsidRPr="00065B0A">
              <w:rPr>
                <w:rFonts w:ascii="Montserrat" w:hAnsi="Montserrat"/>
                <w:sz w:val="20"/>
                <w:szCs w:val="20"/>
              </w:rPr>
              <w:t>Sight of certificates</w:t>
            </w:r>
          </w:p>
        </w:tc>
      </w:tr>
      <w:tr w:rsidR="00065B0A" w:rsidRPr="00065B0A" w14:paraId="1DEE9673" w14:textId="77777777" w:rsidTr="003D02CC">
        <w:trPr>
          <w:tblCellSpacing w:w="15" w:type="dxa"/>
        </w:trPr>
        <w:tc>
          <w:tcPr>
            <w:tcW w:w="6670" w:type="dxa"/>
            <w:shd w:val="clear" w:color="auto" w:fill="F2F2F2" w:themeFill="background1" w:themeFillShade="F2"/>
            <w:vAlign w:val="center"/>
            <w:hideMark/>
          </w:tcPr>
          <w:p w14:paraId="67E34606" w14:textId="77777777" w:rsidR="00065B0A" w:rsidRPr="00065B0A" w:rsidRDefault="00065B0A" w:rsidP="00065B0A">
            <w:pPr>
              <w:rPr>
                <w:rFonts w:ascii="Montserrat" w:hAnsi="Montserrat"/>
                <w:sz w:val="20"/>
                <w:szCs w:val="20"/>
              </w:rPr>
            </w:pPr>
            <w:r w:rsidRPr="00065B0A">
              <w:rPr>
                <w:rFonts w:ascii="Montserrat" w:hAnsi="Montserrat"/>
                <w:sz w:val="20"/>
                <w:szCs w:val="20"/>
              </w:rPr>
              <w:t xml:space="preserve">Sports Psychology MSc or PHD or equivalent </w:t>
            </w:r>
          </w:p>
        </w:tc>
        <w:tc>
          <w:tcPr>
            <w:tcW w:w="1850" w:type="dxa"/>
            <w:shd w:val="clear" w:color="auto" w:fill="F2F2F2" w:themeFill="background1" w:themeFillShade="F2"/>
            <w:vAlign w:val="center"/>
            <w:hideMark/>
          </w:tcPr>
          <w:p w14:paraId="15023B49" w14:textId="77777777" w:rsidR="00065B0A" w:rsidRPr="00065B0A" w:rsidRDefault="00065B0A" w:rsidP="00065B0A">
            <w:pPr>
              <w:rPr>
                <w:rFonts w:ascii="Montserrat" w:hAnsi="Montserrat"/>
                <w:sz w:val="20"/>
                <w:szCs w:val="20"/>
              </w:rPr>
            </w:pPr>
            <w:r w:rsidRPr="00065B0A">
              <w:rPr>
                <w:rFonts w:ascii="Montserrat" w:hAnsi="Montserrat"/>
                <w:sz w:val="20"/>
                <w:szCs w:val="20"/>
              </w:rPr>
              <w:t>Desirable</w:t>
            </w:r>
          </w:p>
        </w:tc>
        <w:tc>
          <w:tcPr>
            <w:tcW w:w="1560" w:type="dxa"/>
            <w:shd w:val="clear" w:color="auto" w:fill="F2F2F2" w:themeFill="background1" w:themeFillShade="F2"/>
            <w:vAlign w:val="center"/>
            <w:hideMark/>
          </w:tcPr>
          <w:p w14:paraId="11A9109A" w14:textId="77777777" w:rsidR="00065B0A" w:rsidRPr="00065B0A" w:rsidRDefault="00065B0A" w:rsidP="00065B0A">
            <w:pPr>
              <w:rPr>
                <w:rFonts w:ascii="Montserrat" w:hAnsi="Montserrat"/>
                <w:sz w:val="20"/>
                <w:szCs w:val="20"/>
              </w:rPr>
            </w:pPr>
            <w:r w:rsidRPr="00065B0A">
              <w:rPr>
                <w:rFonts w:ascii="Montserrat" w:hAnsi="Montserrat"/>
                <w:sz w:val="20"/>
                <w:szCs w:val="20"/>
              </w:rPr>
              <w:t>Sight of certificate</w:t>
            </w:r>
          </w:p>
        </w:tc>
      </w:tr>
      <w:tr w:rsidR="00065B0A" w:rsidRPr="00065B0A" w14:paraId="7C5F7225" w14:textId="77777777" w:rsidTr="003D02CC">
        <w:trPr>
          <w:tblCellSpacing w:w="15" w:type="dxa"/>
        </w:trPr>
        <w:tc>
          <w:tcPr>
            <w:tcW w:w="6670" w:type="dxa"/>
            <w:shd w:val="clear" w:color="auto" w:fill="D9D9D9"/>
            <w:vAlign w:val="center"/>
            <w:hideMark/>
          </w:tcPr>
          <w:p w14:paraId="650E7D96" w14:textId="77777777" w:rsidR="00065B0A" w:rsidRPr="00065B0A" w:rsidRDefault="00065B0A" w:rsidP="00065B0A">
            <w:pPr>
              <w:rPr>
                <w:rFonts w:ascii="Montserrat" w:hAnsi="Montserrat"/>
                <w:sz w:val="20"/>
                <w:szCs w:val="20"/>
              </w:rPr>
            </w:pPr>
            <w:r w:rsidRPr="00065B0A">
              <w:rPr>
                <w:rFonts w:ascii="Montserrat" w:hAnsi="Montserrat"/>
                <w:b/>
                <w:bCs/>
                <w:sz w:val="20"/>
                <w:szCs w:val="20"/>
              </w:rPr>
              <w:t xml:space="preserve">Experience </w:t>
            </w:r>
          </w:p>
        </w:tc>
        <w:tc>
          <w:tcPr>
            <w:tcW w:w="1850" w:type="dxa"/>
            <w:shd w:val="clear" w:color="auto" w:fill="D9D9D9"/>
            <w:vAlign w:val="center"/>
            <w:hideMark/>
          </w:tcPr>
          <w:p w14:paraId="77F4CC17" w14:textId="77777777" w:rsidR="00065B0A" w:rsidRPr="00065B0A" w:rsidRDefault="00065B0A" w:rsidP="00065B0A">
            <w:pPr>
              <w:rPr>
                <w:rFonts w:ascii="Montserrat" w:hAnsi="Montserrat"/>
                <w:sz w:val="20"/>
                <w:szCs w:val="20"/>
              </w:rPr>
            </w:pPr>
          </w:p>
        </w:tc>
        <w:tc>
          <w:tcPr>
            <w:tcW w:w="1560" w:type="dxa"/>
            <w:shd w:val="clear" w:color="auto" w:fill="D9D9D9"/>
            <w:vAlign w:val="center"/>
            <w:hideMark/>
          </w:tcPr>
          <w:p w14:paraId="05467E14" w14:textId="77777777" w:rsidR="00065B0A" w:rsidRPr="00065B0A" w:rsidRDefault="00065B0A" w:rsidP="00065B0A">
            <w:pPr>
              <w:rPr>
                <w:rFonts w:ascii="Montserrat" w:hAnsi="Montserrat"/>
                <w:sz w:val="20"/>
                <w:szCs w:val="20"/>
              </w:rPr>
            </w:pPr>
          </w:p>
        </w:tc>
      </w:tr>
      <w:tr w:rsidR="00065B0A" w:rsidRPr="00065B0A" w14:paraId="6FDFFEFE" w14:textId="77777777" w:rsidTr="003D02CC">
        <w:trPr>
          <w:tblCellSpacing w:w="15" w:type="dxa"/>
        </w:trPr>
        <w:tc>
          <w:tcPr>
            <w:tcW w:w="6670" w:type="dxa"/>
            <w:shd w:val="clear" w:color="auto" w:fill="F2F2F2" w:themeFill="background1" w:themeFillShade="F2"/>
            <w:vAlign w:val="center"/>
            <w:hideMark/>
          </w:tcPr>
          <w:p w14:paraId="74AAEE13" w14:textId="77777777" w:rsidR="00065B0A" w:rsidRPr="00065B0A" w:rsidRDefault="00065B0A" w:rsidP="00065B0A">
            <w:pPr>
              <w:rPr>
                <w:rFonts w:ascii="Montserrat" w:hAnsi="Montserrat"/>
                <w:sz w:val="20"/>
                <w:szCs w:val="20"/>
              </w:rPr>
            </w:pPr>
            <w:r w:rsidRPr="00065B0A">
              <w:rPr>
                <w:rFonts w:ascii="Montserrat" w:hAnsi="Montserrat"/>
                <w:sz w:val="20"/>
                <w:szCs w:val="20"/>
              </w:rPr>
              <w:t>Design, delivery and monitoring of impactful and bespoke sport psychology support to international standard athletes, teams, and coaches through a variety of learning modalities.</w:t>
            </w:r>
          </w:p>
        </w:tc>
        <w:tc>
          <w:tcPr>
            <w:tcW w:w="1850" w:type="dxa"/>
            <w:shd w:val="clear" w:color="auto" w:fill="F2F2F2" w:themeFill="background1" w:themeFillShade="F2"/>
            <w:vAlign w:val="center"/>
            <w:hideMark/>
          </w:tcPr>
          <w:p w14:paraId="5C7C39D3" w14:textId="77777777" w:rsidR="00065B0A" w:rsidRPr="00065B0A" w:rsidRDefault="00065B0A" w:rsidP="00065B0A">
            <w:pPr>
              <w:rPr>
                <w:rFonts w:ascii="Montserrat" w:hAnsi="Montserrat"/>
                <w:sz w:val="20"/>
                <w:szCs w:val="20"/>
              </w:rPr>
            </w:pPr>
            <w:r w:rsidRPr="00065B0A">
              <w:rPr>
                <w:rFonts w:ascii="Montserrat" w:hAnsi="Montserrat"/>
                <w:sz w:val="20"/>
                <w:szCs w:val="20"/>
              </w:rPr>
              <w:t>Essential</w:t>
            </w:r>
          </w:p>
        </w:tc>
        <w:tc>
          <w:tcPr>
            <w:tcW w:w="1560" w:type="dxa"/>
            <w:shd w:val="clear" w:color="auto" w:fill="F2F2F2" w:themeFill="background1" w:themeFillShade="F2"/>
            <w:vAlign w:val="center"/>
            <w:hideMark/>
          </w:tcPr>
          <w:p w14:paraId="24C33549" w14:textId="77777777" w:rsidR="00065B0A" w:rsidRPr="00065B0A" w:rsidRDefault="00065B0A" w:rsidP="00065B0A">
            <w:pPr>
              <w:rPr>
                <w:rFonts w:ascii="Montserrat" w:hAnsi="Montserrat"/>
                <w:sz w:val="20"/>
                <w:szCs w:val="20"/>
              </w:rPr>
            </w:pPr>
            <w:r w:rsidRPr="00065B0A">
              <w:rPr>
                <w:rFonts w:ascii="Montserrat" w:hAnsi="Montserrat"/>
                <w:sz w:val="20"/>
                <w:szCs w:val="20"/>
              </w:rPr>
              <w:t>Application / Interview</w:t>
            </w:r>
          </w:p>
        </w:tc>
      </w:tr>
      <w:tr w:rsidR="00065B0A" w:rsidRPr="00065B0A" w14:paraId="7CEE12AE" w14:textId="77777777" w:rsidTr="003D02CC">
        <w:trPr>
          <w:tblCellSpacing w:w="15" w:type="dxa"/>
        </w:trPr>
        <w:tc>
          <w:tcPr>
            <w:tcW w:w="6670" w:type="dxa"/>
            <w:shd w:val="clear" w:color="auto" w:fill="F2F2F2" w:themeFill="background1" w:themeFillShade="F2"/>
            <w:vAlign w:val="center"/>
            <w:hideMark/>
          </w:tcPr>
          <w:p w14:paraId="7F464F6E" w14:textId="77777777" w:rsidR="00065B0A" w:rsidRPr="00065B0A" w:rsidRDefault="00065B0A" w:rsidP="00065B0A">
            <w:pPr>
              <w:rPr>
                <w:rFonts w:ascii="Montserrat" w:hAnsi="Montserrat"/>
                <w:sz w:val="20"/>
                <w:szCs w:val="20"/>
              </w:rPr>
            </w:pPr>
            <w:r w:rsidRPr="00065B0A">
              <w:rPr>
                <w:rFonts w:ascii="Montserrat" w:hAnsi="Montserrat"/>
                <w:sz w:val="20"/>
                <w:szCs w:val="20"/>
              </w:rPr>
              <w:t xml:space="preserve">Assessing the psychological opportunities for performance impact in an athlete’s or team’s performance as part of a performance support team. </w:t>
            </w:r>
          </w:p>
        </w:tc>
        <w:tc>
          <w:tcPr>
            <w:tcW w:w="1850" w:type="dxa"/>
            <w:shd w:val="clear" w:color="auto" w:fill="F2F2F2" w:themeFill="background1" w:themeFillShade="F2"/>
            <w:vAlign w:val="center"/>
            <w:hideMark/>
          </w:tcPr>
          <w:p w14:paraId="47622439" w14:textId="77777777" w:rsidR="00065B0A" w:rsidRPr="00065B0A" w:rsidRDefault="00065B0A" w:rsidP="00065B0A">
            <w:pPr>
              <w:rPr>
                <w:rFonts w:ascii="Montserrat" w:hAnsi="Montserrat"/>
                <w:sz w:val="20"/>
                <w:szCs w:val="20"/>
              </w:rPr>
            </w:pPr>
            <w:r w:rsidRPr="00065B0A">
              <w:rPr>
                <w:rFonts w:ascii="Montserrat" w:hAnsi="Montserrat"/>
                <w:sz w:val="20"/>
                <w:szCs w:val="20"/>
              </w:rPr>
              <w:t>Essential</w:t>
            </w:r>
          </w:p>
        </w:tc>
        <w:tc>
          <w:tcPr>
            <w:tcW w:w="1560" w:type="dxa"/>
            <w:shd w:val="clear" w:color="auto" w:fill="F2F2F2" w:themeFill="background1" w:themeFillShade="F2"/>
            <w:vAlign w:val="center"/>
            <w:hideMark/>
          </w:tcPr>
          <w:p w14:paraId="1B1482E4" w14:textId="77777777" w:rsidR="00065B0A" w:rsidRPr="00065B0A" w:rsidRDefault="00065B0A" w:rsidP="00065B0A">
            <w:pPr>
              <w:rPr>
                <w:rFonts w:ascii="Montserrat" w:hAnsi="Montserrat"/>
                <w:sz w:val="20"/>
                <w:szCs w:val="20"/>
              </w:rPr>
            </w:pPr>
            <w:r w:rsidRPr="00065B0A">
              <w:rPr>
                <w:rFonts w:ascii="Montserrat" w:hAnsi="Montserrat"/>
                <w:sz w:val="20"/>
                <w:szCs w:val="20"/>
              </w:rPr>
              <w:t>Application / Interview</w:t>
            </w:r>
          </w:p>
        </w:tc>
      </w:tr>
      <w:tr w:rsidR="00065B0A" w:rsidRPr="00065B0A" w14:paraId="6864D997" w14:textId="77777777" w:rsidTr="003D02CC">
        <w:trPr>
          <w:tblCellSpacing w:w="15" w:type="dxa"/>
        </w:trPr>
        <w:tc>
          <w:tcPr>
            <w:tcW w:w="6670" w:type="dxa"/>
            <w:shd w:val="clear" w:color="auto" w:fill="F2F2F2" w:themeFill="background1" w:themeFillShade="F2"/>
            <w:vAlign w:val="center"/>
            <w:hideMark/>
          </w:tcPr>
          <w:p w14:paraId="544FA3B5" w14:textId="77777777" w:rsidR="00065B0A" w:rsidRPr="00065B0A" w:rsidRDefault="00065B0A" w:rsidP="00065B0A">
            <w:pPr>
              <w:rPr>
                <w:rFonts w:ascii="Montserrat" w:hAnsi="Montserrat"/>
                <w:sz w:val="20"/>
                <w:szCs w:val="20"/>
              </w:rPr>
            </w:pPr>
            <w:r w:rsidRPr="00065B0A">
              <w:rPr>
                <w:rFonts w:ascii="Montserrat" w:hAnsi="Montserrat"/>
                <w:sz w:val="20"/>
                <w:szCs w:val="20"/>
              </w:rPr>
              <w:t>Contribution to Mental Health strategy/</w:t>
            </w:r>
            <w:proofErr w:type="spellStart"/>
            <w:r w:rsidRPr="00065B0A">
              <w:rPr>
                <w:rFonts w:ascii="Montserrat" w:hAnsi="Montserrat"/>
                <w:sz w:val="20"/>
                <w:szCs w:val="20"/>
              </w:rPr>
              <w:t>ies</w:t>
            </w:r>
            <w:proofErr w:type="spellEnd"/>
            <w:r w:rsidRPr="00065B0A">
              <w:rPr>
                <w:rFonts w:ascii="Montserrat" w:hAnsi="Montserrat"/>
                <w:sz w:val="20"/>
                <w:szCs w:val="20"/>
              </w:rPr>
              <w:t xml:space="preserve"> including engagement with clinical practitioners and screening protocols. </w:t>
            </w:r>
          </w:p>
        </w:tc>
        <w:tc>
          <w:tcPr>
            <w:tcW w:w="1850" w:type="dxa"/>
            <w:shd w:val="clear" w:color="auto" w:fill="F2F2F2" w:themeFill="background1" w:themeFillShade="F2"/>
            <w:vAlign w:val="center"/>
            <w:hideMark/>
          </w:tcPr>
          <w:p w14:paraId="0E483265" w14:textId="77777777" w:rsidR="00065B0A" w:rsidRPr="00065B0A" w:rsidRDefault="00065B0A" w:rsidP="00065B0A">
            <w:pPr>
              <w:rPr>
                <w:rFonts w:ascii="Montserrat" w:hAnsi="Montserrat"/>
                <w:sz w:val="20"/>
                <w:szCs w:val="20"/>
              </w:rPr>
            </w:pPr>
            <w:r w:rsidRPr="00065B0A">
              <w:rPr>
                <w:rFonts w:ascii="Montserrat" w:hAnsi="Montserrat"/>
                <w:sz w:val="20"/>
                <w:szCs w:val="20"/>
              </w:rPr>
              <w:t xml:space="preserve">Desirable </w:t>
            </w:r>
          </w:p>
        </w:tc>
        <w:tc>
          <w:tcPr>
            <w:tcW w:w="1560" w:type="dxa"/>
            <w:shd w:val="clear" w:color="auto" w:fill="F2F2F2" w:themeFill="background1" w:themeFillShade="F2"/>
            <w:vAlign w:val="center"/>
            <w:hideMark/>
          </w:tcPr>
          <w:p w14:paraId="02C205CA" w14:textId="77777777" w:rsidR="00065B0A" w:rsidRPr="00065B0A" w:rsidRDefault="00065B0A" w:rsidP="00065B0A">
            <w:pPr>
              <w:rPr>
                <w:rFonts w:ascii="Montserrat" w:hAnsi="Montserrat"/>
                <w:sz w:val="20"/>
                <w:szCs w:val="20"/>
              </w:rPr>
            </w:pPr>
            <w:r w:rsidRPr="00065B0A">
              <w:rPr>
                <w:rFonts w:ascii="Montserrat" w:hAnsi="Montserrat"/>
                <w:sz w:val="20"/>
                <w:szCs w:val="20"/>
              </w:rPr>
              <w:t>Application / Interview</w:t>
            </w:r>
          </w:p>
        </w:tc>
      </w:tr>
      <w:tr w:rsidR="00065B0A" w:rsidRPr="00065B0A" w14:paraId="5FBC06F8" w14:textId="77777777" w:rsidTr="003D02CC">
        <w:trPr>
          <w:tblCellSpacing w:w="15" w:type="dxa"/>
        </w:trPr>
        <w:tc>
          <w:tcPr>
            <w:tcW w:w="6670" w:type="dxa"/>
            <w:shd w:val="clear" w:color="auto" w:fill="F2F2F2" w:themeFill="background1" w:themeFillShade="F2"/>
            <w:vAlign w:val="center"/>
          </w:tcPr>
          <w:p w14:paraId="7FFC736F" w14:textId="77777777" w:rsidR="00065B0A" w:rsidRPr="00065B0A" w:rsidRDefault="00065B0A" w:rsidP="00065B0A">
            <w:pPr>
              <w:rPr>
                <w:rFonts w:ascii="Montserrat" w:hAnsi="Montserrat"/>
                <w:sz w:val="20"/>
                <w:szCs w:val="20"/>
              </w:rPr>
            </w:pPr>
            <w:r w:rsidRPr="00065B0A">
              <w:rPr>
                <w:rFonts w:ascii="Montserrat" w:hAnsi="Montserrat"/>
                <w:sz w:val="20"/>
                <w:szCs w:val="20"/>
              </w:rPr>
              <w:lastRenderedPageBreak/>
              <w:t>Contribution to the development of values-driven processes within a national team or WCP environment.</w:t>
            </w:r>
          </w:p>
        </w:tc>
        <w:tc>
          <w:tcPr>
            <w:tcW w:w="1850" w:type="dxa"/>
            <w:shd w:val="clear" w:color="auto" w:fill="F2F2F2" w:themeFill="background1" w:themeFillShade="F2"/>
            <w:vAlign w:val="center"/>
          </w:tcPr>
          <w:p w14:paraId="12E56AA7" w14:textId="77777777" w:rsidR="00065B0A" w:rsidRPr="00065B0A" w:rsidRDefault="00065B0A" w:rsidP="00065B0A">
            <w:pPr>
              <w:rPr>
                <w:rFonts w:ascii="Montserrat" w:hAnsi="Montserrat"/>
                <w:sz w:val="20"/>
                <w:szCs w:val="20"/>
              </w:rPr>
            </w:pPr>
            <w:r w:rsidRPr="00065B0A">
              <w:rPr>
                <w:rFonts w:ascii="Montserrat" w:hAnsi="Montserrat"/>
                <w:sz w:val="20"/>
                <w:szCs w:val="20"/>
              </w:rPr>
              <w:t xml:space="preserve">Desirable </w:t>
            </w:r>
          </w:p>
        </w:tc>
        <w:tc>
          <w:tcPr>
            <w:tcW w:w="1560" w:type="dxa"/>
            <w:shd w:val="clear" w:color="auto" w:fill="F2F2F2" w:themeFill="background1" w:themeFillShade="F2"/>
            <w:vAlign w:val="center"/>
          </w:tcPr>
          <w:p w14:paraId="06394FEE" w14:textId="77777777" w:rsidR="00065B0A" w:rsidRPr="00065B0A" w:rsidRDefault="00065B0A" w:rsidP="00065B0A">
            <w:pPr>
              <w:rPr>
                <w:rFonts w:ascii="Montserrat" w:hAnsi="Montserrat"/>
                <w:sz w:val="20"/>
                <w:szCs w:val="20"/>
              </w:rPr>
            </w:pPr>
            <w:r w:rsidRPr="00065B0A">
              <w:rPr>
                <w:rFonts w:ascii="Montserrat" w:hAnsi="Montserrat"/>
                <w:sz w:val="20"/>
                <w:szCs w:val="20"/>
              </w:rPr>
              <w:t xml:space="preserve"> Application / Interview</w:t>
            </w:r>
          </w:p>
        </w:tc>
      </w:tr>
      <w:tr w:rsidR="00065B0A" w:rsidRPr="00065B0A" w14:paraId="181ECE90" w14:textId="77777777" w:rsidTr="003D02CC">
        <w:trPr>
          <w:trHeight w:val="386"/>
          <w:tblCellSpacing w:w="15" w:type="dxa"/>
        </w:trPr>
        <w:tc>
          <w:tcPr>
            <w:tcW w:w="6670" w:type="dxa"/>
            <w:shd w:val="clear" w:color="auto" w:fill="D9D9D9"/>
            <w:vAlign w:val="center"/>
            <w:hideMark/>
          </w:tcPr>
          <w:p w14:paraId="4B644A0F" w14:textId="77777777" w:rsidR="00065B0A" w:rsidRPr="00065B0A" w:rsidRDefault="00065B0A" w:rsidP="00065B0A">
            <w:pPr>
              <w:rPr>
                <w:rFonts w:ascii="Montserrat" w:hAnsi="Montserrat"/>
                <w:sz w:val="20"/>
                <w:szCs w:val="20"/>
              </w:rPr>
            </w:pPr>
            <w:r w:rsidRPr="00065B0A">
              <w:rPr>
                <w:rFonts w:ascii="Montserrat" w:hAnsi="Montserrat"/>
                <w:b/>
                <w:bCs/>
                <w:sz w:val="20"/>
                <w:szCs w:val="20"/>
              </w:rPr>
              <w:t xml:space="preserve">Knowledge and Skills </w:t>
            </w:r>
          </w:p>
        </w:tc>
        <w:tc>
          <w:tcPr>
            <w:tcW w:w="1850" w:type="dxa"/>
            <w:shd w:val="clear" w:color="auto" w:fill="D9D9D9"/>
            <w:vAlign w:val="center"/>
            <w:hideMark/>
          </w:tcPr>
          <w:p w14:paraId="617A05DA" w14:textId="77777777" w:rsidR="00065B0A" w:rsidRPr="00065B0A" w:rsidRDefault="00065B0A" w:rsidP="00065B0A">
            <w:pPr>
              <w:rPr>
                <w:rFonts w:ascii="Montserrat" w:hAnsi="Montserrat"/>
                <w:sz w:val="20"/>
                <w:szCs w:val="20"/>
              </w:rPr>
            </w:pPr>
          </w:p>
        </w:tc>
        <w:tc>
          <w:tcPr>
            <w:tcW w:w="1560" w:type="dxa"/>
            <w:shd w:val="clear" w:color="auto" w:fill="D9D9D9"/>
            <w:vAlign w:val="center"/>
            <w:hideMark/>
          </w:tcPr>
          <w:p w14:paraId="213F6552" w14:textId="77777777" w:rsidR="00065B0A" w:rsidRPr="00065B0A" w:rsidRDefault="00065B0A" w:rsidP="00065B0A">
            <w:pPr>
              <w:rPr>
                <w:rFonts w:ascii="Montserrat" w:hAnsi="Montserrat"/>
                <w:sz w:val="20"/>
                <w:szCs w:val="20"/>
              </w:rPr>
            </w:pPr>
          </w:p>
        </w:tc>
      </w:tr>
      <w:tr w:rsidR="00065B0A" w:rsidRPr="00065B0A" w14:paraId="1CC88854" w14:textId="77777777" w:rsidTr="003D02CC">
        <w:trPr>
          <w:trHeight w:val="387"/>
          <w:tblCellSpacing w:w="15" w:type="dxa"/>
        </w:trPr>
        <w:tc>
          <w:tcPr>
            <w:tcW w:w="6670" w:type="dxa"/>
            <w:shd w:val="clear" w:color="auto" w:fill="F2F2F2" w:themeFill="background1" w:themeFillShade="F2"/>
            <w:vAlign w:val="center"/>
            <w:hideMark/>
          </w:tcPr>
          <w:p w14:paraId="70E720A2" w14:textId="77777777" w:rsidR="00065B0A" w:rsidRPr="00065B0A" w:rsidRDefault="00065B0A" w:rsidP="00065B0A">
            <w:pPr>
              <w:rPr>
                <w:rFonts w:ascii="Montserrat" w:hAnsi="Montserrat"/>
                <w:sz w:val="20"/>
                <w:szCs w:val="20"/>
              </w:rPr>
            </w:pPr>
            <w:r w:rsidRPr="00065B0A">
              <w:rPr>
                <w:rFonts w:ascii="Montserrat" w:hAnsi="Montserrat"/>
                <w:sz w:val="20"/>
                <w:szCs w:val="20"/>
              </w:rPr>
              <w:t xml:space="preserve">A working method/approach to sport psychology delivery </w:t>
            </w:r>
          </w:p>
        </w:tc>
        <w:tc>
          <w:tcPr>
            <w:tcW w:w="1850" w:type="dxa"/>
            <w:shd w:val="clear" w:color="auto" w:fill="F2F2F2" w:themeFill="background1" w:themeFillShade="F2"/>
            <w:vAlign w:val="center"/>
            <w:hideMark/>
          </w:tcPr>
          <w:p w14:paraId="6DDBDB23" w14:textId="77777777" w:rsidR="00065B0A" w:rsidRPr="00065B0A" w:rsidRDefault="00065B0A" w:rsidP="00065B0A">
            <w:pPr>
              <w:rPr>
                <w:rFonts w:ascii="Montserrat" w:hAnsi="Montserrat"/>
                <w:sz w:val="20"/>
                <w:szCs w:val="20"/>
              </w:rPr>
            </w:pPr>
            <w:r w:rsidRPr="00065B0A">
              <w:rPr>
                <w:rFonts w:ascii="Montserrat" w:hAnsi="Montserrat"/>
                <w:sz w:val="20"/>
                <w:szCs w:val="20"/>
              </w:rPr>
              <w:t>Essential</w:t>
            </w:r>
          </w:p>
        </w:tc>
        <w:tc>
          <w:tcPr>
            <w:tcW w:w="1560" w:type="dxa"/>
            <w:shd w:val="clear" w:color="auto" w:fill="F2F2F2" w:themeFill="background1" w:themeFillShade="F2"/>
            <w:vAlign w:val="center"/>
            <w:hideMark/>
          </w:tcPr>
          <w:p w14:paraId="2672CA53" w14:textId="77777777" w:rsidR="00065B0A" w:rsidRPr="00065B0A" w:rsidRDefault="00065B0A" w:rsidP="00065B0A">
            <w:pPr>
              <w:rPr>
                <w:rFonts w:ascii="Montserrat" w:hAnsi="Montserrat"/>
                <w:sz w:val="20"/>
                <w:szCs w:val="20"/>
              </w:rPr>
            </w:pPr>
            <w:r w:rsidRPr="00065B0A">
              <w:rPr>
                <w:rFonts w:ascii="Montserrat" w:hAnsi="Montserrat"/>
                <w:sz w:val="20"/>
                <w:szCs w:val="20"/>
              </w:rPr>
              <w:t>Interview</w:t>
            </w:r>
          </w:p>
        </w:tc>
      </w:tr>
      <w:tr w:rsidR="00065B0A" w:rsidRPr="00065B0A" w14:paraId="590B776C" w14:textId="77777777" w:rsidTr="003D02CC">
        <w:trPr>
          <w:trHeight w:val="538"/>
          <w:tblCellSpacing w:w="15" w:type="dxa"/>
        </w:trPr>
        <w:tc>
          <w:tcPr>
            <w:tcW w:w="6670" w:type="dxa"/>
            <w:shd w:val="clear" w:color="auto" w:fill="F2F2F2" w:themeFill="background1" w:themeFillShade="F2"/>
            <w:vAlign w:val="center"/>
          </w:tcPr>
          <w:p w14:paraId="5422BE81" w14:textId="77777777" w:rsidR="00065B0A" w:rsidRPr="00065B0A" w:rsidRDefault="00065B0A" w:rsidP="00065B0A">
            <w:pPr>
              <w:rPr>
                <w:rFonts w:ascii="Montserrat" w:hAnsi="Montserrat"/>
                <w:sz w:val="20"/>
                <w:szCs w:val="20"/>
              </w:rPr>
            </w:pPr>
            <w:r w:rsidRPr="00065B0A">
              <w:rPr>
                <w:rFonts w:ascii="Montserrat" w:hAnsi="Montserrat"/>
                <w:sz w:val="20"/>
                <w:szCs w:val="20"/>
              </w:rPr>
              <w:t>Individual and Team case formulation</w:t>
            </w:r>
          </w:p>
        </w:tc>
        <w:tc>
          <w:tcPr>
            <w:tcW w:w="1850" w:type="dxa"/>
            <w:shd w:val="clear" w:color="auto" w:fill="F2F2F2" w:themeFill="background1" w:themeFillShade="F2"/>
            <w:vAlign w:val="center"/>
          </w:tcPr>
          <w:p w14:paraId="53F33959" w14:textId="77777777" w:rsidR="00065B0A" w:rsidRPr="00065B0A" w:rsidRDefault="00065B0A" w:rsidP="00065B0A">
            <w:pPr>
              <w:rPr>
                <w:rFonts w:ascii="Montserrat" w:hAnsi="Montserrat"/>
                <w:sz w:val="20"/>
                <w:szCs w:val="20"/>
              </w:rPr>
            </w:pPr>
            <w:r w:rsidRPr="00065B0A">
              <w:rPr>
                <w:rFonts w:ascii="Montserrat" w:hAnsi="Montserrat"/>
                <w:sz w:val="20"/>
                <w:szCs w:val="20"/>
              </w:rPr>
              <w:t>Essential</w:t>
            </w:r>
          </w:p>
        </w:tc>
        <w:tc>
          <w:tcPr>
            <w:tcW w:w="1560" w:type="dxa"/>
            <w:shd w:val="clear" w:color="auto" w:fill="F2F2F2" w:themeFill="background1" w:themeFillShade="F2"/>
            <w:vAlign w:val="center"/>
          </w:tcPr>
          <w:p w14:paraId="34EBE70C" w14:textId="77777777" w:rsidR="00065B0A" w:rsidRPr="00065B0A" w:rsidRDefault="00065B0A" w:rsidP="00065B0A">
            <w:pPr>
              <w:rPr>
                <w:rFonts w:ascii="Montserrat" w:hAnsi="Montserrat"/>
                <w:sz w:val="20"/>
                <w:szCs w:val="20"/>
              </w:rPr>
            </w:pPr>
            <w:r w:rsidRPr="00065B0A">
              <w:rPr>
                <w:rFonts w:ascii="Montserrat" w:hAnsi="Montserrat"/>
                <w:sz w:val="20"/>
                <w:szCs w:val="20"/>
              </w:rPr>
              <w:t>Interview</w:t>
            </w:r>
          </w:p>
        </w:tc>
      </w:tr>
      <w:tr w:rsidR="00065B0A" w:rsidRPr="00065B0A" w14:paraId="19EFF767" w14:textId="77777777" w:rsidTr="003D02CC">
        <w:trPr>
          <w:tblCellSpacing w:w="15" w:type="dxa"/>
        </w:trPr>
        <w:tc>
          <w:tcPr>
            <w:tcW w:w="6670" w:type="dxa"/>
            <w:shd w:val="clear" w:color="auto" w:fill="F2F2F2" w:themeFill="background1" w:themeFillShade="F2"/>
            <w:vAlign w:val="center"/>
          </w:tcPr>
          <w:p w14:paraId="27F14FB0" w14:textId="77777777" w:rsidR="00065B0A" w:rsidRPr="00065B0A" w:rsidRDefault="00065B0A" w:rsidP="00065B0A">
            <w:pPr>
              <w:rPr>
                <w:rFonts w:ascii="Montserrat" w:hAnsi="Montserrat"/>
                <w:sz w:val="20"/>
                <w:szCs w:val="20"/>
              </w:rPr>
            </w:pPr>
            <w:r w:rsidRPr="00065B0A">
              <w:rPr>
                <w:rFonts w:ascii="Montserrat" w:hAnsi="Montserrat"/>
                <w:sz w:val="20"/>
                <w:szCs w:val="20"/>
              </w:rPr>
              <w:t xml:space="preserve">A specialist area of interest within applied sport psychology </w:t>
            </w:r>
          </w:p>
        </w:tc>
        <w:tc>
          <w:tcPr>
            <w:tcW w:w="1850" w:type="dxa"/>
            <w:shd w:val="clear" w:color="auto" w:fill="F2F2F2" w:themeFill="background1" w:themeFillShade="F2"/>
            <w:vAlign w:val="center"/>
          </w:tcPr>
          <w:p w14:paraId="6F8AEA87" w14:textId="77777777" w:rsidR="00065B0A" w:rsidRPr="00065B0A" w:rsidRDefault="00065B0A" w:rsidP="00065B0A">
            <w:pPr>
              <w:rPr>
                <w:rFonts w:ascii="Montserrat" w:hAnsi="Montserrat"/>
                <w:sz w:val="20"/>
                <w:szCs w:val="20"/>
              </w:rPr>
            </w:pPr>
            <w:r w:rsidRPr="00065B0A">
              <w:rPr>
                <w:rFonts w:ascii="Montserrat" w:hAnsi="Montserrat"/>
                <w:sz w:val="20"/>
                <w:szCs w:val="20"/>
              </w:rPr>
              <w:t>Desirable</w:t>
            </w:r>
          </w:p>
        </w:tc>
        <w:tc>
          <w:tcPr>
            <w:tcW w:w="1560" w:type="dxa"/>
            <w:shd w:val="clear" w:color="auto" w:fill="F2F2F2" w:themeFill="background1" w:themeFillShade="F2"/>
            <w:vAlign w:val="center"/>
          </w:tcPr>
          <w:p w14:paraId="3F5423D8" w14:textId="77777777" w:rsidR="00065B0A" w:rsidRPr="00065B0A" w:rsidRDefault="00065B0A" w:rsidP="00065B0A">
            <w:pPr>
              <w:rPr>
                <w:rFonts w:ascii="Montserrat" w:hAnsi="Montserrat"/>
                <w:sz w:val="20"/>
                <w:szCs w:val="20"/>
              </w:rPr>
            </w:pPr>
            <w:r w:rsidRPr="00065B0A">
              <w:rPr>
                <w:rFonts w:ascii="Montserrat" w:hAnsi="Montserrat"/>
                <w:sz w:val="20"/>
                <w:szCs w:val="20"/>
              </w:rPr>
              <w:t>Interview</w:t>
            </w:r>
          </w:p>
        </w:tc>
      </w:tr>
      <w:tr w:rsidR="00065B0A" w:rsidRPr="00065B0A" w14:paraId="1BBA530C" w14:textId="77777777" w:rsidTr="003D02CC">
        <w:trPr>
          <w:tblCellSpacing w:w="15" w:type="dxa"/>
        </w:trPr>
        <w:tc>
          <w:tcPr>
            <w:tcW w:w="6670" w:type="dxa"/>
            <w:shd w:val="clear" w:color="auto" w:fill="F2F2F2" w:themeFill="background1" w:themeFillShade="F2"/>
            <w:vAlign w:val="center"/>
            <w:hideMark/>
          </w:tcPr>
          <w:p w14:paraId="25F2ED68" w14:textId="77777777" w:rsidR="00065B0A" w:rsidRPr="00065B0A" w:rsidRDefault="00065B0A" w:rsidP="00065B0A">
            <w:pPr>
              <w:rPr>
                <w:rFonts w:ascii="Montserrat" w:hAnsi="Montserrat"/>
                <w:sz w:val="20"/>
                <w:szCs w:val="20"/>
              </w:rPr>
            </w:pPr>
            <w:r w:rsidRPr="00065B0A">
              <w:rPr>
                <w:rFonts w:ascii="Montserrat" w:hAnsi="Montserrat"/>
                <w:sz w:val="20"/>
                <w:szCs w:val="20"/>
              </w:rPr>
              <w:t>Strong sense of self and an awareness of personal and professional strengths</w:t>
            </w:r>
          </w:p>
        </w:tc>
        <w:tc>
          <w:tcPr>
            <w:tcW w:w="1850" w:type="dxa"/>
            <w:shd w:val="clear" w:color="auto" w:fill="F2F2F2" w:themeFill="background1" w:themeFillShade="F2"/>
            <w:vAlign w:val="center"/>
            <w:hideMark/>
          </w:tcPr>
          <w:p w14:paraId="738A7117" w14:textId="77777777" w:rsidR="00065B0A" w:rsidRPr="00065B0A" w:rsidRDefault="00065B0A" w:rsidP="00065B0A">
            <w:pPr>
              <w:rPr>
                <w:rFonts w:ascii="Montserrat" w:hAnsi="Montserrat"/>
                <w:sz w:val="20"/>
                <w:szCs w:val="20"/>
              </w:rPr>
            </w:pPr>
            <w:r w:rsidRPr="00065B0A">
              <w:rPr>
                <w:rFonts w:ascii="Montserrat" w:hAnsi="Montserrat"/>
                <w:sz w:val="20"/>
                <w:szCs w:val="20"/>
              </w:rPr>
              <w:t>Desirable</w:t>
            </w:r>
          </w:p>
        </w:tc>
        <w:tc>
          <w:tcPr>
            <w:tcW w:w="1560" w:type="dxa"/>
            <w:shd w:val="clear" w:color="auto" w:fill="F2F2F2" w:themeFill="background1" w:themeFillShade="F2"/>
            <w:vAlign w:val="center"/>
            <w:hideMark/>
          </w:tcPr>
          <w:p w14:paraId="2121760B" w14:textId="77777777" w:rsidR="00065B0A" w:rsidRPr="00065B0A" w:rsidRDefault="00065B0A" w:rsidP="00065B0A">
            <w:pPr>
              <w:rPr>
                <w:rFonts w:ascii="Montserrat" w:hAnsi="Montserrat"/>
                <w:sz w:val="20"/>
                <w:szCs w:val="20"/>
              </w:rPr>
            </w:pPr>
            <w:r w:rsidRPr="00065B0A">
              <w:rPr>
                <w:rFonts w:ascii="Montserrat" w:hAnsi="Montserrat"/>
                <w:sz w:val="20"/>
                <w:szCs w:val="20"/>
              </w:rPr>
              <w:t>Interview</w:t>
            </w:r>
          </w:p>
        </w:tc>
      </w:tr>
      <w:tr w:rsidR="00065B0A" w:rsidRPr="00065B0A" w14:paraId="3A82DF46" w14:textId="77777777" w:rsidTr="003D02CC">
        <w:trPr>
          <w:tblCellSpacing w:w="15" w:type="dxa"/>
        </w:trPr>
        <w:tc>
          <w:tcPr>
            <w:tcW w:w="6670" w:type="dxa"/>
            <w:shd w:val="clear" w:color="auto" w:fill="F2F2F2" w:themeFill="background1" w:themeFillShade="F2"/>
            <w:vAlign w:val="center"/>
            <w:hideMark/>
          </w:tcPr>
          <w:p w14:paraId="5610BF09" w14:textId="77777777" w:rsidR="00065B0A" w:rsidRPr="00065B0A" w:rsidRDefault="00065B0A" w:rsidP="00065B0A">
            <w:pPr>
              <w:rPr>
                <w:rFonts w:ascii="Montserrat" w:hAnsi="Montserrat"/>
                <w:sz w:val="20"/>
                <w:szCs w:val="20"/>
              </w:rPr>
            </w:pPr>
            <w:r w:rsidRPr="00065B0A">
              <w:rPr>
                <w:rFonts w:ascii="Montserrat" w:hAnsi="Montserrat"/>
                <w:sz w:val="20"/>
                <w:szCs w:val="20"/>
              </w:rPr>
              <w:t>May be required to work with athletes under 18 (DBS check required)</w:t>
            </w:r>
          </w:p>
        </w:tc>
        <w:tc>
          <w:tcPr>
            <w:tcW w:w="1850" w:type="dxa"/>
            <w:shd w:val="clear" w:color="auto" w:fill="F2F2F2" w:themeFill="background1" w:themeFillShade="F2"/>
            <w:vAlign w:val="center"/>
            <w:hideMark/>
          </w:tcPr>
          <w:p w14:paraId="5B7DA7A4" w14:textId="77777777" w:rsidR="00065B0A" w:rsidRPr="00065B0A" w:rsidRDefault="00065B0A" w:rsidP="00065B0A">
            <w:pPr>
              <w:rPr>
                <w:rFonts w:ascii="Montserrat" w:hAnsi="Montserrat"/>
                <w:sz w:val="20"/>
                <w:szCs w:val="20"/>
              </w:rPr>
            </w:pPr>
            <w:r w:rsidRPr="00065B0A">
              <w:rPr>
                <w:rFonts w:ascii="Montserrat" w:hAnsi="Montserrat"/>
                <w:sz w:val="20"/>
                <w:szCs w:val="20"/>
              </w:rPr>
              <w:t>No</w:t>
            </w:r>
          </w:p>
        </w:tc>
        <w:tc>
          <w:tcPr>
            <w:tcW w:w="1560" w:type="dxa"/>
            <w:shd w:val="clear" w:color="auto" w:fill="F2F2F2" w:themeFill="background1" w:themeFillShade="F2"/>
            <w:vAlign w:val="center"/>
            <w:hideMark/>
          </w:tcPr>
          <w:p w14:paraId="7E952394" w14:textId="77777777" w:rsidR="00065B0A" w:rsidRPr="00065B0A" w:rsidRDefault="00065B0A" w:rsidP="00065B0A">
            <w:pPr>
              <w:rPr>
                <w:rFonts w:ascii="Montserrat" w:hAnsi="Montserrat"/>
                <w:sz w:val="20"/>
                <w:szCs w:val="20"/>
              </w:rPr>
            </w:pPr>
          </w:p>
        </w:tc>
      </w:tr>
    </w:tbl>
    <w:p w14:paraId="07504C9E" w14:textId="33749C2C" w:rsidR="003D6D96" w:rsidRPr="006B73D6" w:rsidRDefault="005A19D3">
      <w:pPr>
        <w:rPr>
          <w:rFonts w:ascii="Montserrat" w:hAnsi="Montserrat"/>
          <w:b/>
          <w:bCs/>
          <w:color w:val="1F3864" w:themeColor="accent1" w:themeShade="80"/>
          <w:sz w:val="20"/>
          <w:szCs w:val="20"/>
        </w:rPr>
      </w:pPr>
      <w:r w:rsidRPr="00BC59EF">
        <w:rPr>
          <w:rFonts w:ascii="Montserrat" w:hAnsi="Montserrat"/>
          <w:sz w:val="20"/>
          <w:szCs w:val="20"/>
        </w:rPr>
        <w:br w:type="textWrapping" w:clear="all"/>
      </w:r>
      <w:r w:rsidR="007E180C" w:rsidRPr="00BC59EF">
        <w:rPr>
          <w:rFonts w:ascii="Montserrat" w:hAnsi="Montserrat"/>
          <w:noProof/>
          <w:sz w:val="20"/>
          <w:szCs w:val="20"/>
        </w:rPr>
        <w:drawing>
          <wp:inline distT="0" distB="0" distL="0" distR="0" wp14:anchorId="1BE35E81" wp14:editId="18846BD3">
            <wp:extent cx="328930" cy="368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p w14:paraId="7826C7AC" w14:textId="08CBB48E" w:rsidR="006B73D6" w:rsidRPr="0005227E" w:rsidRDefault="006B73D6" w:rsidP="006B73D6">
      <w:pPr>
        <w:rPr>
          <w:rFonts w:ascii="Montserrat" w:hAnsi="Montserrat"/>
          <w:sz w:val="18"/>
          <w:szCs w:val="18"/>
        </w:rPr>
      </w:pPr>
      <w:r w:rsidRPr="0005227E">
        <w:rPr>
          <w:rFonts w:ascii="Montserrat" w:hAnsi="Montserrat"/>
          <w:sz w:val="18"/>
          <w:szCs w:val="18"/>
          <w:lang w:eastAsia="en-GB"/>
        </w:rPr>
        <w:t xml:space="preserve">All </w:t>
      </w:r>
      <w:r w:rsidR="00707FD7">
        <w:rPr>
          <w:rFonts w:ascii="Montserrat" w:hAnsi="Montserrat"/>
          <w:sz w:val="18"/>
          <w:szCs w:val="18"/>
          <w:lang w:eastAsia="en-GB"/>
        </w:rPr>
        <w:t>UKSI</w:t>
      </w:r>
      <w:r w:rsidRPr="0005227E">
        <w:rPr>
          <w:rFonts w:ascii="Montserrat" w:hAnsi="Montserrat"/>
          <w:sz w:val="18"/>
          <w:szCs w:val="18"/>
          <w:lang w:eastAsia="en-GB"/>
        </w:rPr>
        <w:t xml:space="preserve"> practitioners are expected to engage with and support training and professional development in anti-doping, i.e., </w:t>
      </w:r>
      <w:r w:rsidRPr="005E3CC0">
        <w:rPr>
          <w:rFonts w:ascii="Montserrat" w:hAnsi="Montserrat" w:cs="Arial"/>
          <w:sz w:val="18"/>
          <w:szCs w:val="18"/>
        </w:rPr>
        <w:t>Introduction to Clean Sport</w:t>
      </w:r>
      <w:r w:rsidRPr="0005227E">
        <w:rPr>
          <w:rFonts w:ascii="Montserrat" w:hAnsi="Montserrat"/>
          <w:sz w:val="18"/>
          <w:szCs w:val="18"/>
          <w:lang w:eastAsia="en-GB"/>
        </w:rPr>
        <w:t xml:space="preserve">, safeguarding and GDPR. Practitioners are also expected </w:t>
      </w:r>
      <w:r w:rsidRPr="0005227E">
        <w:rPr>
          <w:rFonts w:ascii="Montserrat" w:hAnsi="Montserrat"/>
          <w:sz w:val="18"/>
          <w:szCs w:val="18"/>
        </w:rPr>
        <w:t xml:space="preserve">to adhere to all </w:t>
      </w:r>
      <w:r w:rsidR="00707FD7">
        <w:rPr>
          <w:rFonts w:ascii="Montserrat" w:hAnsi="Montserrat"/>
          <w:sz w:val="18"/>
          <w:szCs w:val="18"/>
        </w:rPr>
        <w:t>UKSI</w:t>
      </w:r>
      <w:r w:rsidRPr="0005227E">
        <w:rPr>
          <w:rFonts w:ascii="Montserrat" w:hAnsi="Montserrat"/>
          <w:sz w:val="18"/>
          <w:szCs w:val="18"/>
        </w:rPr>
        <w:t xml:space="preserve"> policies and procedures and show commitment to promoting and supporting equality, diversity, and safeguarding within sport.</w:t>
      </w:r>
    </w:p>
    <w:p w14:paraId="03E8FC70" w14:textId="77777777" w:rsidR="008C7461" w:rsidRPr="00BC59EF" w:rsidRDefault="008C7461">
      <w:pPr>
        <w:rPr>
          <w:rFonts w:ascii="Montserrat" w:hAnsi="Montserrat"/>
          <w:sz w:val="20"/>
          <w:szCs w:val="20"/>
        </w:rPr>
      </w:pPr>
    </w:p>
    <w:p w14:paraId="58ED8D03" w14:textId="77777777" w:rsidR="007E180C" w:rsidRPr="00BC59EF" w:rsidRDefault="007E180C" w:rsidP="005A19D3">
      <w:pPr>
        <w:jc w:val="center"/>
        <w:rPr>
          <w:rFonts w:ascii="Montserrat" w:hAnsi="Montserrat"/>
          <w:b/>
          <w:bCs/>
          <w:sz w:val="20"/>
          <w:szCs w:val="20"/>
        </w:rPr>
      </w:pPr>
    </w:p>
    <w:p w14:paraId="3EB62B67" w14:textId="3E706178" w:rsidR="003D6D96" w:rsidRPr="00BC59EF" w:rsidRDefault="005A19D3" w:rsidP="005A19D3">
      <w:pPr>
        <w:jc w:val="center"/>
        <w:rPr>
          <w:rFonts w:ascii="Montserrat" w:hAnsi="Montserrat"/>
          <w:b/>
          <w:bCs/>
          <w:sz w:val="20"/>
          <w:szCs w:val="20"/>
        </w:rPr>
      </w:pPr>
      <w:r w:rsidRPr="00BC59EF">
        <w:rPr>
          <w:rFonts w:ascii="Montserrat" w:hAnsi="Montserrat"/>
          <w:b/>
          <w:bCs/>
          <w:sz w:val="20"/>
          <w:szCs w:val="20"/>
        </w:rPr>
        <w:t>END OF JOB DESCRIPTION</w:t>
      </w:r>
    </w:p>
    <w:p w14:paraId="7233667A" w14:textId="3304A492" w:rsidR="00500252" w:rsidRPr="00BC59EF" w:rsidRDefault="00500252" w:rsidP="005A19D3">
      <w:pPr>
        <w:jc w:val="center"/>
        <w:rPr>
          <w:rFonts w:ascii="Montserrat" w:hAnsi="Montserrat"/>
          <w:b/>
          <w:bCs/>
          <w:sz w:val="20"/>
          <w:szCs w:val="20"/>
        </w:rPr>
      </w:pPr>
    </w:p>
    <w:sectPr w:rsidR="00500252" w:rsidRPr="00BC59EF" w:rsidSect="00E4335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42B0F" w14:textId="77777777" w:rsidR="00B038DB" w:rsidRDefault="00B038DB" w:rsidP="00E4335C">
      <w:pPr>
        <w:spacing w:after="0" w:line="240" w:lineRule="auto"/>
      </w:pPr>
      <w:r>
        <w:separator/>
      </w:r>
    </w:p>
  </w:endnote>
  <w:endnote w:type="continuationSeparator" w:id="0">
    <w:p w14:paraId="3CB0463F" w14:textId="77777777" w:rsidR="00B038DB" w:rsidRDefault="00B038DB" w:rsidP="00E4335C">
      <w:pPr>
        <w:spacing w:after="0" w:line="240" w:lineRule="auto"/>
      </w:pPr>
      <w:r>
        <w:continuationSeparator/>
      </w:r>
    </w:p>
  </w:endnote>
  <w:endnote w:type="continuationNotice" w:id="1">
    <w:p w14:paraId="43AEDC20" w14:textId="77777777" w:rsidR="00B038DB" w:rsidRDefault="00B03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06E6D" w14:textId="77777777" w:rsidR="00B038DB" w:rsidRDefault="00B038DB" w:rsidP="00E4335C">
      <w:pPr>
        <w:spacing w:after="0" w:line="240" w:lineRule="auto"/>
      </w:pPr>
      <w:r>
        <w:separator/>
      </w:r>
    </w:p>
  </w:footnote>
  <w:footnote w:type="continuationSeparator" w:id="0">
    <w:p w14:paraId="3B9D31CF" w14:textId="77777777" w:rsidR="00B038DB" w:rsidRDefault="00B038DB" w:rsidP="00E4335C">
      <w:pPr>
        <w:spacing w:after="0" w:line="240" w:lineRule="auto"/>
      </w:pPr>
      <w:r>
        <w:continuationSeparator/>
      </w:r>
    </w:p>
  </w:footnote>
  <w:footnote w:type="continuationNotice" w:id="1">
    <w:p w14:paraId="68C1E104" w14:textId="77777777" w:rsidR="00B038DB" w:rsidRDefault="00B03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0869" w14:textId="7200462F" w:rsidR="00E4335C" w:rsidRDefault="00E4335C" w:rsidP="00707FD7">
    <w:pPr>
      <w:pStyle w:val="Header"/>
      <w:jc w:val="center"/>
    </w:pPr>
    <w:r>
      <w:rPr>
        <w:noProof/>
      </w:rPr>
      <w:drawing>
        <wp:inline distT="0" distB="0" distL="0" distR="0" wp14:anchorId="01E538A0" wp14:editId="650BC064">
          <wp:extent cx="6430010" cy="7429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36544" cy="743705"/>
                  </a:xfrm>
                  <a:prstGeom prst="rect">
                    <a:avLst/>
                  </a:prstGeom>
                </pic:spPr>
              </pic:pic>
            </a:graphicData>
          </a:graphic>
        </wp:inline>
      </w:drawing>
    </w:r>
  </w:p>
  <w:p w14:paraId="0F9164D3" w14:textId="57D5ADEB" w:rsidR="00E4335C" w:rsidRDefault="00E4335C" w:rsidP="00E4335C">
    <w:pPr>
      <w:pStyle w:val="Header"/>
    </w:pPr>
  </w:p>
  <w:p w14:paraId="3B7E0436" w14:textId="6250C313" w:rsidR="00E4335C" w:rsidRPr="00E4335C" w:rsidRDefault="00E4335C" w:rsidP="00E4335C">
    <w:pPr>
      <w:pStyle w:val="Header"/>
      <w:jc w:val="center"/>
      <w:rPr>
        <w:color w:val="1F3864" w:themeColor="accent1" w:themeShade="80"/>
        <w:sz w:val="36"/>
        <w:szCs w:val="36"/>
      </w:rPr>
    </w:pPr>
    <w:r w:rsidRPr="00E4335C">
      <w:rPr>
        <w:color w:val="1F3864" w:themeColor="accent1" w:themeShade="80"/>
        <w:sz w:val="36"/>
        <w:szCs w:val="36"/>
      </w:rPr>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74F"/>
    <w:multiLevelType w:val="multilevel"/>
    <w:tmpl w:val="B50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A11A5"/>
    <w:multiLevelType w:val="hybridMultilevel"/>
    <w:tmpl w:val="317E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F2908"/>
    <w:multiLevelType w:val="hybridMultilevel"/>
    <w:tmpl w:val="871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860C9"/>
    <w:multiLevelType w:val="multilevel"/>
    <w:tmpl w:val="9E94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A2EBC"/>
    <w:multiLevelType w:val="hybridMultilevel"/>
    <w:tmpl w:val="E81ACF50"/>
    <w:lvl w:ilvl="0" w:tplc="79623EF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38B66E9E"/>
    <w:multiLevelType w:val="hybridMultilevel"/>
    <w:tmpl w:val="97924824"/>
    <w:lvl w:ilvl="0" w:tplc="3320DB60">
      <w:start w:val="1"/>
      <w:numFmt w:val="bullet"/>
      <w:lvlText w:val=""/>
      <w:lvlJc w:val="left"/>
      <w:pPr>
        <w:tabs>
          <w:tab w:val="num" w:pos="720"/>
        </w:tabs>
        <w:ind w:left="720" w:hanging="360"/>
      </w:pPr>
      <w:rPr>
        <w:rFonts w:ascii="Symbol" w:hAnsi="Symbol" w:hint="default"/>
        <w:sz w:val="20"/>
      </w:rPr>
    </w:lvl>
    <w:lvl w:ilvl="1" w:tplc="915A9E28" w:tentative="1">
      <w:start w:val="1"/>
      <w:numFmt w:val="bullet"/>
      <w:lvlText w:val=""/>
      <w:lvlJc w:val="left"/>
      <w:pPr>
        <w:tabs>
          <w:tab w:val="num" w:pos="1440"/>
        </w:tabs>
        <w:ind w:left="1440" w:hanging="360"/>
      </w:pPr>
      <w:rPr>
        <w:rFonts w:ascii="Symbol" w:hAnsi="Symbol" w:hint="default"/>
        <w:sz w:val="20"/>
      </w:rPr>
    </w:lvl>
    <w:lvl w:ilvl="2" w:tplc="E63AE998" w:tentative="1">
      <w:start w:val="1"/>
      <w:numFmt w:val="bullet"/>
      <w:lvlText w:val=""/>
      <w:lvlJc w:val="left"/>
      <w:pPr>
        <w:tabs>
          <w:tab w:val="num" w:pos="2160"/>
        </w:tabs>
        <w:ind w:left="2160" w:hanging="360"/>
      </w:pPr>
      <w:rPr>
        <w:rFonts w:ascii="Symbol" w:hAnsi="Symbol" w:hint="default"/>
        <w:sz w:val="20"/>
      </w:rPr>
    </w:lvl>
    <w:lvl w:ilvl="3" w:tplc="0CD0F23C" w:tentative="1">
      <w:start w:val="1"/>
      <w:numFmt w:val="bullet"/>
      <w:lvlText w:val=""/>
      <w:lvlJc w:val="left"/>
      <w:pPr>
        <w:tabs>
          <w:tab w:val="num" w:pos="2880"/>
        </w:tabs>
        <w:ind w:left="2880" w:hanging="360"/>
      </w:pPr>
      <w:rPr>
        <w:rFonts w:ascii="Symbol" w:hAnsi="Symbol" w:hint="default"/>
        <w:sz w:val="20"/>
      </w:rPr>
    </w:lvl>
    <w:lvl w:ilvl="4" w:tplc="753A9C04" w:tentative="1">
      <w:start w:val="1"/>
      <w:numFmt w:val="bullet"/>
      <w:lvlText w:val=""/>
      <w:lvlJc w:val="left"/>
      <w:pPr>
        <w:tabs>
          <w:tab w:val="num" w:pos="3600"/>
        </w:tabs>
        <w:ind w:left="3600" w:hanging="360"/>
      </w:pPr>
      <w:rPr>
        <w:rFonts w:ascii="Symbol" w:hAnsi="Symbol" w:hint="default"/>
        <w:sz w:val="20"/>
      </w:rPr>
    </w:lvl>
    <w:lvl w:ilvl="5" w:tplc="D376D356" w:tentative="1">
      <w:start w:val="1"/>
      <w:numFmt w:val="bullet"/>
      <w:lvlText w:val=""/>
      <w:lvlJc w:val="left"/>
      <w:pPr>
        <w:tabs>
          <w:tab w:val="num" w:pos="4320"/>
        </w:tabs>
        <w:ind w:left="4320" w:hanging="360"/>
      </w:pPr>
      <w:rPr>
        <w:rFonts w:ascii="Symbol" w:hAnsi="Symbol" w:hint="default"/>
        <w:sz w:val="20"/>
      </w:rPr>
    </w:lvl>
    <w:lvl w:ilvl="6" w:tplc="454CC9C2" w:tentative="1">
      <w:start w:val="1"/>
      <w:numFmt w:val="bullet"/>
      <w:lvlText w:val=""/>
      <w:lvlJc w:val="left"/>
      <w:pPr>
        <w:tabs>
          <w:tab w:val="num" w:pos="5040"/>
        </w:tabs>
        <w:ind w:left="5040" w:hanging="360"/>
      </w:pPr>
      <w:rPr>
        <w:rFonts w:ascii="Symbol" w:hAnsi="Symbol" w:hint="default"/>
        <w:sz w:val="20"/>
      </w:rPr>
    </w:lvl>
    <w:lvl w:ilvl="7" w:tplc="B164B9E4" w:tentative="1">
      <w:start w:val="1"/>
      <w:numFmt w:val="bullet"/>
      <w:lvlText w:val=""/>
      <w:lvlJc w:val="left"/>
      <w:pPr>
        <w:tabs>
          <w:tab w:val="num" w:pos="5760"/>
        </w:tabs>
        <w:ind w:left="5760" w:hanging="360"/>
      </w:pPr>
      <w:rPr>
        <w:rFonts w:ascii="Symbol" w:hAnsi="Symbol" w:hint="default"/>
        <w:sz w:val="20"/>
      </w:rPr>
    </w:lvl>
    <w:lvl w:ilvl="8" w:tplc="EAD0C9B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753DF"/>
    <w:multiLevelType w:val="hybridMultilevel"/>
    <w:tmpl w:val="123E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859FD"/>
    <w:multiLevelType w:val="hybridMultilevel"/>
    <w:tmpl w:val="1C28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4555A"/>
    <w:multiLevelType w:val="hybridMultilevel"/>
    <w:tmpl w:val="EC1E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E4567"/>
    <w:multiLevelType w:val="hybridMultilevel"/>
    <w:tmpl w:val="64B2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67316"/>
    <w:multiLevelType w:val="multilevel"/>
    <w:tmpl w:val="B50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025D79"/>
    <w:multiLevelType w:val="hybridMultilevel"/>
    <w:tmpl w:val="6878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6E7BBA"/>
    <w:multiLevelType w:val="hybridMultilevel"/>
    <w:tmpl w:val="8372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424728">
    <w:abstractNumId w:val="6"/>
  </w:num>
  <w:num w:numId="2" w16cid:durableId="2012559831">
    <w:abstractNumId w:val="0"/>
  </w:num>
  <w:num w:numId="3" w16cid:durableId="382945568">
    <w:abstractNumId w:val="2"/>
  </w:num>
  <w:num w:numId="4" w16cid:durableId="1217737564">
    <w:abstractNumId w:val="7"/>
  </w:num>
  <w:num w:numId="5" w16cid:durableId="891766046">
    <w:abstractNumId w:val="12"/>
  </w:num>
  <w:num w:numId="6" w16cid:durableId="600064036">
    <w:abstractNumId w:val="10"/>
  </w:num>
  <w:num w:numId="7" w16cid:durableId="319581286">
    <w:abstractNumId w:val="9"/>
  </w:num>
  <w:num w:numId="8" w16cid:durableId="1894929306">
    <w:abstractNumId w:val="1"/>
  </w:num>
  <w:num w:numId="9" w16cid:durableId="151214470">
    <w:abstractNumId w:val="3"/>
  </w:num>
  <w:num w:numId="10" w16cid:durableId="224493501">
    <w:abstractNumId w:val="5"/>
  </w:num>
  <w:num w:numId="11" w16cid:durableId="1802534727">
    <w:abstractNumId w:val="4"/>
  </w:num>
  <w:num w:numId="12" w16cid:durableId="1126895169">
    <w:abstractNumId w:val="11"/>
  </w:num>
  <w:num w:numId="13" w16cid:durableId="1186410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5C"/>
    <w:rsid w:val="00006064"/>
    <w:rsid w:val="000107C8"/>
    <w:rsid w:val="00013FDE"/>
    <w:rsid w:val="000174A8"/>
    <w:rsid w:val="000256E6"/>
    <w:rsid w:val="00033B83"/>
    <w:rsid w:val="00036172"/>
    <w:rsid w:val="0003623A"/>
    <w:rsid w:val="000424BD"/>
    <w:rsid w:val="00052E1E"/>
    <w:rsid w:val="00053AAA"/>
    <w:rsid w:val="00062496"/>
    <w:rsid w:val="000652BB"/>
    <w:rsid w:val="00065B0A"/>
    <w:rsid w:val="00077AF2"/>
    <w:rsid w:val="00085C99"/>
    <w:rsid w:val="00090DF0"/>
    <w:rsid w:val="000A132B"/>
    <w:rsid w:val="000B3503"/>
    <w:rsid w:val="000D4008"/>
    <w:rsid w:val="000F4F0B"/>
    <w:rsid w:val="00111B08"/>
    <w:rsid w:val="001124BC"/>
    <w:rsid w:val="00114BF8"/>
    <w:rsid w:val="001352CA"/>
    <w:rsid w:val="0014139A"/>
    <w:rsid w:val="00157A09"/>
    <w:rsid w:val="00160000"/>
    <w:rsid w:val="001618CB"/>
    <w:rsid w:val="00181FA3"/>
    <w:rsid w:val="00183287"/>
    <w:rsid w:val="00186B03"/>
    <w:rsid w:val="00193189"/>
    <w:rsid w:val="001A214F"/>
    <w:rsid w:val="001C16F2"/>
    <w:rsid w:val="001C1D8F"/>
    <w:rsid w:val="001C4DE1"/>
    <w:rsid w:val="001D352C"/>
    <w:rsid w:val="001E4B2C"/>
    <w:rsid w:val="001E6E5A"/>
    <w:rsid w:val="001F4878"/>
    <w:rsid w:val="00201A97"/>
    <w:rsid w:val="002026C6"/>
    <w:rsid w:val="00207896"/>
    <w:rsid w:val="00217A26"/>
    <w:rsid w:val="00222785"/>
    <w:rsid w:val="00223483"/>
    <w:rsid w:val="00227634"/>
    <w:rsid w:val="002352BB"/>
    <w:rsid w:val="00236862"/>
    <w:rsid w:val="0023696F"/>
    <w:rsid w:val="0024052E"/>
    <w:rsid w:val="0024068B"/>
    <w:rsid w:val="00240712"/>
    <w:rsid w:val="00245ED5"/>
    <w:rsid w:val="0025152E"/>
    <w:rsid w:val="002654D7"/>
    <w:rsid w:val="00284A35"/>
    <w:rsid w:val="002A3F50"/>
    <w:rsid w:val="002B4D2E"/>
    <w:rsid w:val="002B7396"/>
    <w:rsid w:val="002C45F7"/>
    <w:rsid w:val="002C74D9"/>
    <w:rsid w:val="002D29E9"/>
    <w:rsid w:val="002D3D21"/>
    <w:rsid w:val="002D4718"/>
    <w:rsid w:val="002D4B0C"/>
    <w:rsid w:val="002D569D"/>
    <w:rsid w:val="0030179B"/>
    <w:rsid w:val="00302062"/>
    <w:rsid w:val="00302A89"/>
    <w:rsid w:val="00305D67"/>
    <w:rsid w:val="00306AFB"/>
    <w:rsid w:val="00306F05"/>
    <w:rsid w:val="003138C8"/>
    <w:rsid w:val="003204BE"/>
    <w:rsid w:val="00321905"/>
    <w:rsid w:val="00331BBA"/>
    <w:rsid w:val="003324F4"/>
    <w:rsid w:val="003330C3"/>
    <w:rsid w:val="00340542"/>
    <w:rsid w:val="00340D10"/>
    <w:rsid w:val="00355BBD"/>
    <w:rsid w:val="0037404D"/>
    <w:rsid w:val="003771BF"/>
    <w:rsid w:val="00383403"/>
    <w:rsid w:val="003A5931"/>
    <w:rsid w:val="003B53EA"/>
    <w:rsid w:val="003D0202"/>
    <w:rsid w:val="003D1C32"/>
    <w:rsid w:val="003D55A1"/>
    <w:rsid w:val="003D6D96"/>
    <w:rsid w:val="003E2A69"/>
    <w:rsid w:val="003E2C37"/>
    <w:rsid w:val="00430716"/>
    <w:rsid w:val="0043648A"/>
    <w:rsid w:val="00441E05"/>
    <w:rsid w:val="00443A36"/>
    <w:rsid w:val="00483E9B"/>
    <w:rsid w:val="00486059"/>
    <w:rsid w:val="0049021D"/>
    <w:rsid w:val="00490BF2"/>
    <w:rsid w:val="0049262B"/>
    <w:rsid w:val="004A274C"/>
    <w:rsid w:val="004B2836"/>
    <w:rsid w:val="004C1C83"/>
    <w:rsid w:val="004C470B"/>
    <w:rsid w:val="004C6A2D"/>
    <w:rsid w:val="004D15DB"/>
    <w:rsid w:val="004D2A33"/>
    <w:rsid w:val="004D31E6"/>
    <w:rsid w:val="004D6156"/>
    <w:rsid w:val="004F2E1D"/>
    <w:rsid w:val="004F61C1"/>
    <w:rsid w:val="004F77BD"/>
    <w:rsid w:val="004F797F"/>
    <w:rsid w:val="00500252"/>
    <w:rsid w:val="00511345"/>
    <w:rsid w:val="00515136"/>
    <w:rsid w:val="00522B67"/>
    <w:rsid w:val="00525426"/>
    <w:rsid w:val="00526711"/>
    <w:rsid w:val="00535CD5"/>
    <w:rsid w:val="00543BB5"/>
    <w:rsid w:val="00564B35"/>
    <w:rsid w:val="0057586D"/>
    <w:rsid w:val="005877DE"/>
    <w:rsid w:val="005962F3"/>
    <w:rsid w:val="005A19D3"/>
    <w:rsid w:val="005A4ECD"/>
    <w:rsid w:val="005C5FE0"/>
    <w:rsid w:val="005D4C66"/>
    <w:rsid w:val="005E607F"/>
    <w:rsid w:val="005F4898"/>
    <w:rsid w:val="0060258B"/>
    <w:rsid w:val="006168DF"/>
    <w:rsid w:val="00624D97"/>
    <w:rsid w:val="00632FF0"/>
    <w:rsid w:val="00651586"/>
    <w:rsid w:val="00664090"/>
    <w:rsid w:val="00670E0E"/>
    <w:rsid w:val="006B2CE8"/>
    <w:rsid w:val="006B4033"/>
    <w:rsid w:val="006B73D6"/>
    <w:rsid w:val="006B7FBB"/>
    <w:rsid w:val="006C2BE3"/>
    <w:rsid w:val="006C7B19"/>
    <w:rsid w:val="006D0465"/>
    <w:rsid w:val="006D2488"/>
    <w:rsid w:val="006D4A92"/>
    <w:rsid w:val="006E4EE9"/>
    <w:rsid w:val="00707FD7"/>
    <w:rsid w:val="00722282"/>
    <w:rsid w:val="007355E9"/>
    <w:rsid w:val="00736372"/>
    <w:rsid w:val="00745393"/>
    <w:rsid w:val="007674B5"/>
    <w:rsid w:val="0077405C"/>
    <w:rsid w:val="00774F5C"/>
    <w:rsid w:val="007A693F"/>
    <w:rsid w:val="007B1F7B"/>
    <w:rsid w:val="007B6687"/>
    <w:rsid w:val="007C28AC"/>
    <w:rsid w:val="007D54AD"/>
    <w:rsid w:val="007E180C"/>
    <w:rsid w:val="007E6D87"/>
    <w:rsid w:val="007F590D"/>
    <w:rsid w:val="008306AC"/>
    <w:rsid w:val="00831017"/>
    <w:rsid w:val="00852756"/>
    <w:rsid w:val="00853B82"/>
    <w:rsid w:val="0087026E"/>
    <w:rsid w:val="008760E6"/>
    <w:rsid w:val="00883C03"/>
    <w:rsid w:val="008857A2"/>
    <w:rsid w:val="008959BA"/>
    <w:rsid w:val="008A2DB2"/>
    <w:rsid w:val="008B03E4"/>
    <w:rsid w:val="008B1078"/>
    <w:rsid w:val="008B33C8"/>
    <w:rsid w:val="008B6589"/>
    <w:rsid w:val="008C6C2A"/>
    <w:rsid w:val="008C6D52"/>
    <w:rsid w:val="008C6FF4"/>
    <w:rsid w:val="008C7461"/>
    <w:rsid w:val="008D4BA7"/>
    <w:rsid w:val="008D6316"/>
    <w:rsid w:val="008F00CC"/>
    <w:rsid w:val="008F1148"/>
    <w:rsid w:val="008F1C53"/>
    <w:rsid w:val="008F674D"/>
    <w:rsid w:val="00907B4E"/>
    <w:rsid w:val="00927B7C"/>
    <w:rsid w:val="009333A5"/>
    <w:rsid w:val="00934271"/>
    <w:rsid w:val="009344CB"/>
    <w:rsid w:val="009407DB"/>
    <w:rsid w:val="00952A5C"/>
    <w:rsid w:val="00954FB6"/>
    <w:rsid w:val="00975F2B"/>
    <w:rsid w:val="00976C75"/>
    <w:rsid w:val="009817C9"/>
    <w:rsid w:val="00994B52"/>
    <w:rsid w:val="009C24BD"/>
    <w:rsid w:val="009C6209"/>
    <w:rsid w:val="009D0E77"/>
    <w:rsid w:val="009E0A6B"/>
    <w:rsid w:val="009F56A2"/>
    <w:rsid w:val="009F79CD"/>
    <w:rsid w:val="00A4763E"/>
    <w:rsid w:val="00A67AEA"/>
    <w:rsid w:val="00A71AB4"/>
    <w:rsid w:val="00A82F08"/>
    <w:rsid w:val="00A97762"/>
    <w:rsid w:val="00AA265C"/>
    <w:rsid w:val="00AA62AC"/>
    <w:rsid w:val="00AB3168"/>
    <w:rsid w:val="00AB709F"/>
    <w:rsid w:val="00AC032A"/>
    <w:rsid w:val="00AD7EBD"/>
    <w:rsid w:val="00AE30D6"/>
    <w:rsid w:val="00B038DB"/>
    <w:rsid w:val="00B04939"/>
    <w:rsid w:val="00B13C9B"/>
    <w:rsid w:val="00B43E2B"/>
    <w:rsid w:val="00B4600C"/>
    <w:rsid w:val="00B550F3"/>
    <w:rsid w:val="00B564F1"/>
    <w:rsid w:val="00B678C4"/>
    <w:rsid w:val="00BC59EF"/>
    <w:rsid w:val="00BC65B6"/>
    <w:rsid w:val="00BD0EBB"/>
    <w:rsid w:val="00C15866"/>
    <w:rsid w:val="00C3095E"/>
    <w:rsid w:val="00C359B3"/>
    <w:rsid w:val="00C518D5"/>
    <w:rsid w:val="00C5646B"/>
    <w:rsid w:val="00C57E2F"/>
    <w:rsid w:val="00C637EC"/>
    <w:rsid w:val="00C75DF7"/>
    <w:rsid w:val="00CA23D0"/>
    <w:rsid w:val="00CB7E3D"/>
    <w:rsid w:val="00CC20B4"/>
    <w:rsid w:val="00CC23DE"/>
    <w:rsid w:val="00CD0E91"/>
    <w:rsid w:val="00CD38C4"/>
    <w:rsid w:val="00CD454E"/>
    <w:rsid w:val="00CE74DB"/>
    <w:rsid w:val="00CF4602"/>
    <w:rsid w:val="00D10130"/>
    <w:rsid w:val="00D17841"/>
    <w:rsid w:val="00D23F90"/>
    <w:rsid w:val="00D5111B"/>
    <w:rsid w:val="00D57955"/>
    <w:rsid w:val="00D57D39"/>
    <w:rsid w:val="00D60473"/>
    <w:rsid w:val="00D6425B"/>
    <w:rsid w:val="00D72531"/>
    <w:rsid w:val="00D81967"/>
    <w:rsid w:val="00DB1297"/>
    <w:rsid w:val="00DB42E8"/>
    <w:rsid w:val="00DC75BA"/>
    <w:rsid w:val="00DE3D70"/>
    <w:rsid w:val="00DE7088"/>
    <w:rsid w:val="00E0425B"/>
    <w:rsid w:val="00E21C42"/>
    <w:rsid w:val="00E31DC6"/>
    <w:rsid w:val="00E4335C"/>
    <w:rsid w:val="00E43AA8"/>
    <w:rsid w:val="00E4479D"/>
    <w:rsid w:val="00E46F8A"/>
    <w:rsid w:val="00E55449"/>
    <w:rsid w:val="00E555C3"/>
    <w:rsid w:val="00E61A7D"/>
    <w:rsid w:val="00E752B6"/>
    <w:rsid w:val="00E763E7"/>
    <w:rsid w:val="00EC6A5C"/>
    <w:rsid w:val="00EC6E0D"/>
    <w:rsid w:val="00EE5AC4"/>
    <w:rsid w:val="00EF193E"/>
    <w:rsid w:val="00EF30EA"/>
    <w:rsid w:val="00F04663"/>
    <w:rsid w:val="00F10BFE"/>
    <w:rsid w:val="00F42E01"/>
    <w:rsid w:val="00F75513"/>
    <w:rsid w:val="00F8199F"/>
    <w:rsid w:val="00F867C5"/>
    <w:rsid w:val="00FA7706"/>
    <w:rsid w:val="00FD1309"/>
    <w:rsid w:val="00FE1ADA"/>
    <w:rsid w:val="00FE3035"/>
    <w:rsid w:val="00FE4BFA"/>
    <w:rsid w:val="00FE7769"/>
    <w:rsid w:val="00FF031D"/>
    <w:rsid w:val="00FF2E81"/>
    <w:rsid w:val="06599A3C"/>
    <w:rsid w:val="06DE05DD"/>
    <w:rsid w:val="07E3883D"/>
    <w:rsid w:val="092478FE"/>
    <w:rsid w:val="1760B044"/>
    <w:rsid w:val="24171BBC"/>
    <w:rsid w:val="25FD104D"/>
    <w:rsid w:val="34B805F9"/>
    <w:rsid w:val="36023FA2"/>
    <w:rsid w:val="376F17A1"/>
    <w:rsid w:val="4F83373D"/>
    <w:rsid w:val="4FF041FE"/>
    <w:rsid w:val="57125253"/>
    <w:rsid w:val="67787350"/>
    <w:rsid w:val="68B18653"/>
    <w:rsid w:val="735D9FC0"/>
    <w:rsid w:val="75D79FBA"/>
    <w:rsid w:val="79BF1ED2"/>
    <w:rsid w:val="7A4F71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133CD"/>
  <w15:chartTrackingRefBased/>
  <w15:docId w15:val="{F2E0B118-2CF4-4CC6-9C6F-7DE95963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35C"/>
  </w:style>
  <w:style w:type="paragraph" w:styleId="Footer">
    <w:name w:val="footer"/>
    <w:basedOn w:val="Normal"/>
    <w:link w:val="FooterChar"/>
    <w:uiPriority w:val="99"/>
    <w:unhideWhenUsed/>
    <w:rsid w:val="00E4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35C"/>
  </w:style>
  <w:style w:type="table" w:styleId="TableGrid">
    <w:name w:val="Table Grid"/>
    <w:basedOn w:val="TableNormal"/>
    <w:uiPriority w:val="39"/>
    <w:rsid w:val="00E4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25B"/>
    <w:pPr>
      <w:ind w:left="720"/>
      <w:contextualSpacing/>
    </w:pPr>
  </w:style>
  <w:style w:type="character" w:styleId="CommentReference">
    <w:name w:val="annotation reference"/>
    <w:basedOn w:val="DefaultParagraphFont"/>
    <w:uiPriority w:val="99"/>
    <w:semiHidden/>
    <w:unhideWhenUsed/>
    <w:rsid w:val="00FE1ADA"/>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Hyperlink">
    <w:name w:val="Hyperlink"/>
    <w:basedOn w:val="DefaultParagraphFont"/>
    <w:uiPriority w:val="99"/>
    <w:unhideWhenUsed/>
    <w:rsid w:val="00E46F8A"/>
    <w:rPr>
      <w:color w:val="0563C1" w:themeColor="hyperlink"/>
      <w:u w:val="single"/>
    </w:rPr>
  </w:style>
  <w:style w:type="character" w:styleId="UnresolvedMention">
    <w:name w:val="Unresolved Mention"/>
    <w:basedOn w:val="DefaultParagraphFont"/>
    <w:uiPriority w:val="99"/>
    <w:semiHidden/>
    <w:unhideWhenUsed/>
    <w:rsid w:val="00E46F8A"/>
    <w:rPr>
      <w:color w:val="605E5C"/>
      <w:shd w:val="clear" w:color="auto" w:fill="E1DFDD"/>
    </w:rPr>
  </w:style>
  <w:style w:type="paragraph" w:styleId="Revision">
    <w:name w:val="Revision"/>
    <w:hidden/>
    <w:uiPriority w:val="99"/>
    <w:semiHidden/>
    <w:rsid w:val="00383403"/>
    <w:pPr>
      <w:spacing w:after="0" w:line="240" w:lineRule="auto"/>
    </w:pPr>
  </w:style>
  <w:style w:type="paragraph" w:styleId="CommentSubject">
    <w:name w:val="annotation subject"/>
    <w:basedOn w:val="CommentText"/>
    <w:next w:val="CommentText"/>
    <w:link w:val="CommentSubjectChar"/>
    <w:uiPriority w:val="99"/>
    <w:semiHidden/>
    <w:unhideWhenUsed/>
    <w:rsid w:val="00FA7706"/>
    <w:rPr>
      <w:b/>
      <w:bCs/>
    </w:rPr>
  </w:style>
  <w:style w:type="character" w:customStyle="1" w:styleId="CommentSubjectChar">
    <w:name w:val="Comment Subject Char"/>
    <w:basedOn w:val="CommentTextChar"/>
    <w:link w:val="CommentSubject"/>
    <w:uiPriority w:val="99"/>
    <w:semiHidden/>
    <w:rsid w:val="00FA77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59d667f9c7e4362acb2f9f8a0228818 xmlns="b93186cf-952c-4f7f-a87c-56dad15cd66b">
      <Terms xmlns="http://schemas.microsoft.com/office/infopath/2007/PartnerControls"/>
    </m59d667f9c7e4362acb2f9f8a0228818>
    <ga74e535399f47f0949b6fae3c98a942 xmlns="b93186cf-952c-4f7f-a87c-56dad15cd66b">
      <Terms xmlns="http://schemas.microsoft.com/office/infopath/2007/PartnerControls"/>
    </ga74e535399f47f0949b6fae3c98a942>
    <k4cc6b941877403fbd347319e7eb0e17 xmlns="b93186cf-952c-4f7f-a87c-56dad15cd66b">
      <Terms xmlns="http://schemas.microsoft.com/office/infopath/2007/PartnerControls">
        <TermInfo xmlns="http://schemas.microsoft.com/office/infopath/2007/PartnerControls">
          <TermName xmlns="http://schemas.microsoft.com/office/infopath/2007/PartnerControls">Not Marked</TermName>
          <TermId xmlns="http://schemas.microsoft.com/office/infopath/2007/PartnerControls">473bf7c6-0379-44bc-a9e3-5c12b51196c4</TermId>
        </TermInfo>
      </Terms>
    </k4cc6b941877403fbd347319e7eb0e17>
    <n08204d34e534dd19c946b7c4fa0776f xmlns="b93186cf-952c-4f7f-a87c-56dad15cd66b">
      <Terms xmlns="http://schemas.microsoft.com/office/infopath/2007/PartnerControls"/>
    </n08204d34e534dd19c946b7c4fa0776f>
    <bceefd9e438f433f9b592fd71aabe863 xmlns="b93186cf-952c-4f7f-a87c-56dad15cd66b">
      <Terms xmlns="http://schemas.microsoft.com/office/infopath/2007/PartnerControls"/>
    </bceefd9e438f433f9b592fd71aabe863>
    <m42bc00c340d4727ac1831949c850105 xmlns="b93186cf-952c-4f7f-a87c-56dad15cd66b">
      <Terms xmlns="http://schemas.microsoft.com/office/infopath/2007/PartnerControls"/>
    </m42bc00c340d4727ac1831949c850105>
    <lcf76f155ced4ddcb4097134ff3c332f xmlns="a6238944-9d3e-4b42-86da-ec386b58632a">
      <Terms xmlns="http://schemas.microsoft.com/office/infopath/2007/PartnerControls"/>
    </lcf76f155ced4ddcb4097134ff3c332f>
    <TaxCatchAll xmlns="b93186cf-952c-4f7f-a87c-56dad15cd66b">
      <Value>2</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0FEA9399BE264490F7BE49D5677A62" ma:contentTypeVersion="11" ma:contentTypeDescription="Create a new document." ma:contentTypeScope="" ma:versionID="9e4b9fd6b4a72bbb6b72afef7f6b34f4">
  <xsd:schema xmlns:xsd="http://www.w3.org/2001/XMLSchema" xmlns:xs="http://www.w3.org/2001/XMLSchema" xmlns:p="http://schemas.microsoft.com/office/2006/metadata/properties" xmlns:ns2="db051eff-44e5-413d-95d2-6299fcfdf26f" xmlns:ns3="b93186cf-952c-4f7f-a87c-56dad15cd66b" xmlns:ns4="a6238944-9d3e-4b42-86da-ec386b58632a" targetNamespace="http://schemas.microsoft.com/office/2006/metadata/properties" ma:root="true" ma:fieldsID="fb6d8396a5f82231c56e7783ca4f2f98" ns2:_="" ns3:_="" ns4:_="">
    <xsd:import namespace="db051eff-44e5-413d-95d2-6299fcfdf26f"/>
    <xsd:import namespace="b93186cf-952c-4f7f-a87c-56dad15cd66b"/>
    <xsd:import namespace="a6238944-9d3e-4b42-86da-ec386b58632a"/>
    <xsd:element name="properties">
      <xsd:complexType>
        <xsd:sequence>
          <xsd:element name="documentManagement">
            <xsd:complexType>
              <xsd:all>
                <xsd:element ref="ns2:_dlc_DocId" minOccurs="0"/>
                <xsd:element ref="ns2:_dlc_DocIdUrl" minOccurs="0"/>
                <xsd:element ref="ns2:_dlc_DocIdPersistId" minOccurs="0"/>
                <xsd:element ref="ns3:bceefd9e438f433f9b592fd71aabe863" minOccurs="0"/>
                <xsd:element ref="ns3:TaxCatchAll" minOccurs="0"/>
                <xsd:element ref="ns3:TaxCatchAllLabel" minOccurs="0"/>
                <xsd:element ref="ns3:ga74e535399f47f0949b6fae3c98a942" minOccurs="0"/>
                <xsd:element ref="ns3:m59d667f9c7e4362acb2f9f8a0228818" minOccurs="0"/>
                <xsd:element ref="ns3:m42bc00c340d4727ac1831949c850105" minOccurs="0"/>
                <xsd:element ref="ns3:k4cc6b941877403fbd347319e7eb0e17" minOccurs="0"/>
                <xsd:element ref="ns3:n08204d34e534dd19c946b7c4fa0776f" minOccurs="0"/>
                <xsd:element ref="ns4:MediaServiceMetadata" minOccurs="0"/>
                <xsd:element ref="ns4:MediaServiceFastMetadata"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51eff-44e5-413d-95d2-6299fcfdf2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3186cf-952c-4f7f-a87c-56dad15cd66b" elementFormDefault="qualified">
    <xsd:import namespace="http://schemas.microsoft.com/office/2006/documentManagement/types"/>
    <xsd:import namespace="http://schemas.microsoft.com/office/infopath/2007/PartnerControls"/>
    <xsd:element name="bceefd9e438f433f9b592fd71aabe863" ma:index="11" nillable="true" ma:taxonomy="true" ma:internalName="bceefd9e438f433f9b592fd71aabe863" ma:taxonomyFieldName="Business_Services" ma:displayName="EIS_Area_of_Business" ma:readOnly="false" ma:default="" ma:fieldId="{bceefd9e-438f-433f-9b59-2fd71aabe863}" ma:taxonomyMulti="true" ma:sspId="ef0924d0-82c9-4df5-929c-8019baaf96d7" ma:termSetId="bad6dd3c-8d48-41c9-8a85-21acdf3a715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e66195e-1c07-4c90-bfbc-da20551d597d}" ma:internalName="TaxCatchAll" ma:showField="CatchAllData" ma:web="db051eff-44e5-413d-95d2-6299fcfdf26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e66195e-1c07-4c90-bfbc-da20551d597d}" ma:internalName="TaxCatchAllLabel" ma:readOnly="true" ma:showField="CatchAllDataLabel" ma:web="db051eff-44e5-413d-95d2-6299fcfdf26f">
      <xsd:complexType>
        <xsd:complexContent>
          <xsd:extension base="dms:MultiChoiceLookup">
            <xsd:sequence>
              <xsd:element name="Value" type="dms:Lookup" maxOccurs="unbounded" minOccurs="0" nillable="true"/>
            </xsd:sequence>
          </xsd:extension>
        </xsd:complexContent>
      </xsd:complexType>
    </xsd:element>
    <xsd:element name="ga74e535399f47f0949b6fae3c98a942" ma:index="15" nillable="true" ma:taxonomy="true" ma:internalName="ga74e535399f47f0949b6fae3c98a942" ma:taxonomyFieldName="EIS_Category" ma:displayName="EIS_Category" ma:default="" ma:fieldId="{0a74e535-399f-47f0-949b-6fae3c98a942}" ma:taxonomyMulti="true" ma:sspId="ef0924d0-82c9-4df5-929c-8019baaf96d7" ma:termSetId="3053b457-d6ac-499a-9a36-50ae0690aa20" ma:anchorId="00000000-0000-0000-0000-000000000000" ma:open="false" ma:isKeyword="false">
      <xsd:complexType>
        <xsd:sequence>
          <xsd:element ref="pc:Terms" minOccurs="0" maxOccurs="1"/>
        </xsd:sequence>
      </xsd:complexType>
    </xsd:element>
    <xsd:element name="m59d667f9c7e4362acb2f9f8a0228818" ma:index="17" nillable="true" ma:taxonomy="true" ma:internalName="m59d667f9c7e4362acb2f9f8a0228818" ma:taxonomyFieldName="HPCs" ma:displayName="EIS_HPCs" ma:default="" ma:fieldId="{659d667f-9c7e-4362-acb2-f9f8a0228818}" ma:taxonomyMulti="true" ma:sspId="ef0924d0-82c9-4df5-929c-8019baaf96d7" ma:termSetId="56b0b7bf-b410-4676-ab31-ce2284186884" ma:anchorId="00000000-0000-0000-0000-000000000000" ma:open="false" ma:isKeyword="false">
      <xsd:complexType>
        <xsd:sequence>
          <xsd:element ref="pc:Terms" minOccurs="0" maxOccurs="1"/>
        </xsd:sequence>
      </xsd:complexType>
    </xsd:element>
    <xsd:element name="m42bc00c340d4727ac1831949c850105" ma:index="19" nillable="true" ma:taxonomy="true" ma:internalName="m42bc00c340d4727ac1831949c850105" ma:taxonomyFieldName="EISLocation" ma:displayName="EIS_Location" ma:default="" ma:fieldId="{642bc00c-340d-4727-ac18-31949c850105}" ma:taxonomyMulti="true" ma:sspId="ef0924d0-82c9-4df5-929c-8019baaf96d7" ma:termSetId="778ead21-bade-4f80-8319-64f5092f010e" ma:anchorId="00000000-0000-0000-0000-000000000000" ma:open="false" ma:isKeyword="false">
      <xsd:complexType>
        <xsd:sequence>
          <xsd:element ref="pc:Terms" minOccurs="0" maxOccurs="1"/>
        </xsd:sequence>
      </xsd:complexType>
    </xsd:element>
    <xsd:element name="k4cc6b941877403fbd347319e7eb0e17" ma:index="21" nillable="true" ma:taxonomy="true" ma:internalName="k4cc6b941877403fbd347319e7eb0e17" ma:taxonomyFieldName="EIS_Protective_Marking" ma:displayName="EIS_Protective_Marking" ma:default="2;#Not Marked|473bf7c6-0379-44bc-a9e3-5c12b51196c4" ma:fieldId="{44cc6b94-1877-403f-bd34-7319e7eb0e17}" ma:sspId="ef0924d0-82c9-4df5-929c-8019baaf96d7" ma:termSetId="44bcfd96-69cf-4473-aed9-23a56beb7e05" ma:anchorId="00000000-0000-0000-0000-000000000000" ma:open="false" ma:isKeyword="false">
      <xsd:complexType>
        <xsd:sequence>
          <xsd:element ref="pc:Terms" minOccurs="0" maxOccurs="1"/>
        </xsd:sequence>
      </xsd:complexType>
    </xsd:element>
    <xsd:element name="n08204d34e534dd19c946b7c4fa0776f" ma:index="23" nillable="true" ma:taxonomy="true" ma:internalName="n08204d34e534dd19c946b7c4fa0776f" ma:taxonomyFieldName="Sport" ma:displayName="EIS_Sport" ma:readOnly="false" ma:default="" ma:fieldId="{708204d3-4e53-4dd1-9c94-6b7c4fa0776f}" ma:taxonomyMulti="true" ma:sspId="ef0924d0-82c9-4df5-929c-8019baaf96d7" ma:termSetId="5ac6ec6f-3f92-4632-9ccb-1b3bba47db2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238944-9d3e-4b42-86da-ec386b58632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ef0924d0-82c9-4df5-929c-8019baaf96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915-9D16-4DA3-B87A-44B29B547422}">
  <ds:schemaRefs>
    <ds:schemaRef ds:uri="http://schemas.microsoft.com/sharepoint/v3/contenttype/forms"/>
  </ds:schemaRefs>
</ds:datastoreItem>
</file>

<file path=customXml/itemProps2.xml><?xml version="1.0" encoding="utf-8"?>
<ds:datastoreItem xmlns:ds="http://schemas.openxmlformats.org/officeDocument/2006/customXml" ds:itemID="{1448736B-8709-42C4-B4A9-1E1E807F2D8D}">
  <ds:schemaRefs>
    <ds:schemaRef ds:uri="http://schemas.microsoft.com/sharepoint/events"/>
  </ds:schemaRefs>
</ds:datastoreItem>
</file>

<file path=customXml/itemProps3.xml><?xml version="1.0" encoding="utf-8"?>
<ds:datastoreItem xmlns:ds="http://schemas.openxmlformats.org/officeDocument/2006/customXml" ds:itemID="{2933CDBD-293A-4D33-8590-09A23BE3C617}">
  <ds:schemaRefs>
    <ds:schemaRef ds:uri="http://schemas.openxmlformats.org/officeDocument/2006/bibliography"/>
  </ds:schemaRefs>
</ds:datastoreItem>
</file>

<file path=customXml/itemProps4.xml><?xml version="1.0" encoding="utf-8"?>
<ds:datastoreItem xmlns:ds="http://schemas.openxmlformats.org/officeDocument/2006/customXml" ds:itemID="{99271E97-24F5-455F-BD2E-69F7CA99BAA4}">
  <ds:schemaRefs>
    <ds:schemaRef ds:uri="http://schemas.microsoft.com/office/2006/metadata/properties"/>
    <ds:schemaRef ds:uri="http://schemas.microsoft.com/office/infopath/2007/PartnerControls"/>
    <ds:schemaRef ds:uri="b93186cf-952c-4f7f-a87c-56dad15cd66b"/>
    <ds:schemaRef ds:uri="a6238944-9d3e-4b42-86da-ec386b58632a"/>
  </ds:schemaRefs>
</ds:datastoreItem>
</file>

<file path=customXml/itemProps5.xml><?xml version="1.0" encoding="utf-8"?>
<ds:datastoreItem xmlns:ds="http://schemas.openxmlformats.org/officeDocument/2006/customXml" ds:itemID="{F5C25685-2B48-4A67-B8ED-F4D31C2E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51eff-44e5-413d-95d2-6299fcfdf26f"/>
    <ds:schemaRef ds:uri="b93186cf-952c-4f7f-a87c-56dad15cd66b"/>
    <ds:schemaRef ds:uri="a6238944-9d3e-4b42-86da-ec386b586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Sweet</dc:creator>
  <cp:keywords/>
  <dc:description/>
  <cp:lastModifiedBy>Stacey Sweet</cp:lastModifiedBy>
  <cp:revision>16</cp:revision>
  <dcterms:created xsi:type="dcterms:W3CDTF">2024-12-09T10:25:00Z</dcterms:created>
  <dcterms:modified xsi:type="dcterms:W3CDTF">2024-12-11T10:43:00Z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0x0101000E0FEA9399BE264490F7BE49D5677A62</vt:lpwstr>
  </property>
</Properties>
</file>